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BA80" w14:textId="037E20B9" w:rsidR="00C27C19" w:rsidRDefault="00C27C19" w:rsidP="00F35C37">
      <w:pPr>
        <w:rPr>
          <w:sz w:val="32"/>
          <w:szCs w:val="32"/>
        </w:rPr>
      </w:pPr>
      <w:r w:rsidRPr="005D681A">
        <w:rPr>
          <w:noProof/>
          <w:color w:val="008E40"/>
        </w:rPr>
        <w:drawing>
          <wp:inline distT="0" distB="0" distL="0" distR="0" wp14:anchorId="0693A6C6" wp14:editId="31036420">
            <wp:extent cx="5943600" cy="911225"/>
            <wp:effectExtent l="0" t="0" r="0" b="317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p w14:paraId="63B71CCD" w14:textId="77777777" w:rsidR="00C27C19" w:rsidRDefault="00C27C19" w:rsidP="00F35C37">
      <w:pPr>
        <w:rPr>
          <w:sz w:val="32"/>
          <w:szCs w:val="32"/>
        </w:rPr>
      </w:pPr>
    </w:p>
    <w:p w14:paraId="770E9DCE" w14:textId="1D182094" w:rsidR="00F35C37" w:rsidRPr="00F35C37" w:rsidRDefault="00F35C37" w:rsidP="00F35C37">
      <w:pPr>
        <w:rPr>
          <w:sz w:val="32"/>
          <w:szCs w:val="32"/>
        </w:rPr>
      </w:pPr>
      <w:r w:rsidRPr="00F35C37">
        <w:rPr>
          <w:sz w:val="32"/>
          <w:szCs w:val="32"/>
        </w:rPr>
        <w:t>BOARD OF DIRECTORS</w:t>
      </w:r>
    </w:p>
    <w:p w14:paraId="41A682AA" w14:textId="1D439E88" w:rsidR="00F35C37" w:rsidRDefault="00F35C37" w:rsidP="00520BD8">
      <w:pPr>
        <w:spacing w:after="240"/>
        <w:rPr>
          <w:sz w:val="32"/>
          <w:szCs w:val="32"/>
        </w:rPr>
      </w:pPr>
      <w:r w:rsidRPr="00F35C37">
        <w:rPr>
          <w:sz w:val="32"/>
          <w:szCs w:val="32"/>
        </w:rPr>
        <w:t>MEETING AGENDA</w:t>
      </w:r>
    </w:p>
    <w:p w14:paraId="73E3A938" w14:textId="02FFA275" w:rsidR="00AB6558" w:rsidRDefault="00206E2E" w:rsidP="00AB6558">
      <w:pPr>
        <w:jc w:val="left"/>
        <w:rPr>
          <w:sz w:val="28"/>
          <w:szCs w:val="28"/>
        </w:rPr>
      </w:pPr>
      <w:r>
        <w:rPr>
          <w:sz w:val="28"/>
          <w:szCs w:val="28"/>
        </w:rPr>
        <w:t>REGULAR</w:t>
      </w:r>
      <w:r w:rsidR="00AB6558">
        <w:rPr>
          <w:sz w:val="28"/>
          <w:szCs w:val="28"/>
        </w:rPr>
        <w:t xml:space="preserve"> MEETING</w:t>
      </w:r>
      <w:r w:rsidR="00AB6558">
        <w:rPr>
          <w:sz w:val="28"/>
          <w:szCs w:val="28"/>
        </w:rPr>
        <w:tab/>
      </w:r>
      <w:r w:rsidR="00AB6558">
        <w:rPr>
          <w:sz w:val="28"/>
          <w:szCs w:val="28"/>
        </w:rPr>
        <w:tab/>
      </w:r>
      <w:r w:rsidR="00AB6558">
        <w:rPr>
          <w:sz w:val="28"/>
          <w:szCs w:val="28"/>
        </w:rPr>
        <w:tab/>
      </w:r>
      <w:r w:rsidR="00AB6558">
        <w:rPr>
          <w:sz w:val="28"/>
          <w:szCs w:val="28"/>
        </w:rPr>
        <w:tab/>
      </w:r>
      <w:r w:rsidR="002F4DEF">
        <w:rPr>
          <w:sz w:val="28"/>
          <w:szCs w:val="28"/>
        </w:rPr>
        <w:t xml:space="preserve">       </w:t>
      </w:r>
      <w:r w:rsidR="00080B48">
        <w:rPr>
          <w:sz w:val="28"/>
          <w:szCs w:val="28"/>
        </w:rPr>
        <w:t xml:space="preserve">                     </w:t>
      </w:r>
      <w:r w:rsidR="002F4DEF">
        <w:rPr>
          <w:sz w:val="28"/>
          <w:szCs w:val="28"/>
        </w:rPr>
        <w:t>BOARD CONFERENCE ROOM</w:t>
      </w:r>
    </w:p>
    <w:p w14:paraId="052567A2" w14:textId="45520805" w:rsidR="00AB6558" w:rsidRDefault="00206E2E" w:rsidP="00AB6558">
      <w:pPr>
        <w:jc w:val="left"/>
        <w:rPr>
          <w:sz w:val="28"/>
          <w:szCs w:val="28"/>
        </w:rPr>
      </w:pPr>
      <w:r>
        <w:rPr>
          <w:sz w:val="28"/>
          <w:szCs w:val="28"/>
        </w:rPr>
        <w:t xml:space="preserve">FRIDAY </w:t>
      </w:r>
      <w:r w:rsidR="00ED5B53">
        <w:rPr>
          <w:sz w:val="28"/>
          <w:szCs w:val="28"/>
        </w:rPr>
        <w:t>FEBRUARY 17, 2023</w:t>
      </w:r>
      <w:r w:rsidR="00AB6558">
        <w:rPr>
          <w:sz w:val="28"/>
          <w:szCs w:val="28"/>
        </w:rPr>
        <w:tab/>
      </w:r>
      <w:r w:rsidR="00AB6558">
        <w:rPr>
          <w:sz w:val="28"/>
          <w:szCs w:val="28"/>
        </w:rPr>
        <w:tab/>
      </w:r>
      <w:r w:rsidR="002F4DEF">
        <w:rPr>
          <w:sz w:val="28"/>
          <w:szCs w:val="28"/>
        </w:rPr>
        <w:t xml:space="preserve">                             </w:t>
      </w:r>
      <w:r w:rsidR="00590941">
        <w:rPr>
          <w:sz w:val="28"/>
          <w:szCs w:val="28"/>
        </w:rPr>
        <w:t xml:space="preserve"> </w:t>
      </w:r>
      <w:r w:rsidR="00080B48">
        <w:rPr>
          <w:sz w:val="28"/>
          <w:szCs w:val="28"/>
        </w:rPr>
        <w:t xml:space="preserve">              </w:t>
      </w:r>
      <w:r w:rsidR="002F4DEF">
        <w:rPr>
          <w:sz w:val="28"/>
          <w:szCs w:val="28"/>
        </w:rPr>
        <w:t>150 PACIFIC STREET</w:t>
      </w:r>
    </w:p>
    <w:p w14:paraId="5518C328" w14:textId="616B7F8F" w:rsidR="00AB6558" w:rsidRDefault="002F4DEF" w:rsidP="00520BD8">
      <w:pPr>
        <w:spacing w:after="240"/>
        <w:jc w:val="left"/>
        <w:rPr>
          <w:sz w:val="28"/>
          <w:szCs w:val="28"/>
        </w:rPr>
      </w:pPr>
      <w:r>
        <w:rPr>
          <w:sz w:val="28"/>
          <w:szCs w:val="28"/>
        </w:rPr>
        <w:t xml:space="preserve">10:00 AM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80B48">
        <w:rPr>
          <w:sz w:val="28"/>
          <w:szCs w:val="28"/>
        </w:rPr>
        <w:t xml:space="preserve">                   </w:t>
      </w:r>
      <w:r>
        <w:rPr>
          <w:sz w:val="28"/>
          <w:szCs w:val="28"/>
        </w:rPr>
        <w:t>PORTOLA, CA 96122</w:t>
      </w:r>
    </w:p>
    <w:p w14:paraId="206FD603" w14:textId="0A0A88D7" w:rsidR="006740BE" w:rsidRPr="006740BE" w:rsidRDefault="006740BE" w:rsidP="006740BE">
      <w:pPr>
        <w:rPr>
          <w:sz w:val="28"/>
          <w:szCs w:val="28"/>
          <w:u w:val="single"/>
        </w:rPr>
      </w:pPr>
      <w:r w:rsidRPr="006740BE">
        <w:rPr>
          <w:sz w:val="28"/>
          <w:szCs w:val="28"/>
          <w:u w:val="single"/>
        </w:rPr>
        <w:t>BOARD MEMBERS</w:t>
      </w:r>
    </w:p>
    <w:p w14:paraId="1D79843E" w14:textId="61853A86" w:rsidR="006740BE" w:rsidRDefault="00590941" w:rsidP="006740BE">
      <w:pPr>
        <w:rPr>
          <w:sz w:val="28"/>
          <w:szCs w:val="28"/>
        </w:rPr>
      </w:pPr>
      <w:r>
        <w:rPr>
          <w:sz w:val="28"/>
          <w:szCs w:val="28"/>
        </w:rPr>
        <w:t>President</w:t>
      </w:r>
      <w:r w:rsidR="006740BE">
        <w:rPr>
          <w:sz w:val="28"/>
          <w:szCs w:val="28"/>
        </w:rPr>
        <w:t xml:space="preserve"> </w:t>
      </w:r>
      <w:r w:rsidR="00ED5B53">
        <w:rPr>
          <w:sz w:val="28"/>
          <w:szCs w:val="28"/>
        </w:rPr>
        <w:t>Gordon Bennie</w:t>
      </w:r>
    </w:p>
    <w:p w14:paraId="6BD6D2F1" w14:textId="70E93E2B" w:rsidR="006740BE" w:rsidRDefault="006740BE" w:rsidP="006740BE">
      <w:pPr>
        <w:rPr>
          <w:sz w:val="28"/>
          <w:szCs w:val="28"/>
        </w:rPr>
      </w:pPr>
      <w:r>
        <w:rPr>
          <w:sz w:val="28"/>
          <w:szCs w:val="28"/>
        </w:rPr>
        <w:t>Vice-</w:t>
      </w:r>
      <w:r w:rsidR="00590941">
        <w:rPr>
          <w:sz w:val="28"/>
          <w:szCs w:val="28"/>
        </w:rPr>
        <w:t>President</w:t>
      </w:r>
      <w:r>
        <w:rPr>
          <w:sz w:val="28"/>
          <w:szCs w:val="28"/>
        </w:rPr>
        <w:t xml:space="preserve"> Kim Seney</w:t>
      </w:r>
    </w:p>
    <w:p w14:paraId="6F599F5B" w14:textId="6E338B23" w:rsidR="006740BE" w:rsidRDefault="006740BE" w:rsidP="006740BE">
      <w:pPr>
        <w:rPr>
          <w:sz w:val="28"/>
          <w:szCs w:val="28"/>
        </w:rPr>
      </w:pPr>
      <w:r>
        <w:rPr>
          <w:sz w:val="28"/>
          <w:szCs w:val="28"/>
        </w:rPr>
        <w:t>Director Rene St. Pierre</w:t>
      </w:r>
    </w:p>
    <w:p w14:paraId="4A6DA737" w14:textId="2B347C0A" w:rsidR="006740BE" w:rsidRDefault="006740BE" w:rsidP="006740BE">
      <w:pPr>
        <w:rPr>
          <w:sz w:val="28"/>
          <w:szCs w:val="28"/>
        </w:rPr>
      </w:pPr>
      <w:r>
        <w:rPr>
          <w:sz w:val="28"/>
          <w:szCs w:val="28"/>
        </w:rPr>
        <w:t>Director Kathy Kogge</w:t>
      </w:r>
    </w:p>
    <w:p w14:paraId="258932AA" w14:textId="6BAF5CC5" w:rsidR="00C27C19" w:rsidRDefault="00C27C19" w:rsidP="00AB6558">
      <w:pPr>
        <w:jc w:val="left"/>
        <w:rPr>
          <w:sz w:val="28"/>
          <w:szCs w:val="28"/>
        </w:rPr>
      </w:pPr>
    </w:p>
    <w:p w14:paraId="4186E7F5" w14:textId="77777777" w:rsidR="00080B48" w:rsidRDefault="00080B48" w:rsidP="00AB6558">
      <w:pPr>
        <w:jc w:val="left"/>
        <w:rPr>
          <w:sz w:val="28"/>
          <w:szCs w:val="28"/>
        </w:rPr>
      </w:pPr>
    </w:p>
    <w:p w14:paraId="620CAAD2" w14:textId="305D10DF" w:rsidR="00521670" w:rsidRDefault="00521670" w:rsidP="00520BD8">
      <w:pPr>
        <w:spacing w:after="120" w:line="240" w:lineRule="auto"/>
        <w:jc w:val="left"/>
        <w:rPr>
          <w:rFonts w:eastAsia="Calibri"/>
          <w:bCs/>
          <w:sz w:val="28"/>
          <w:szCs w:val="28"/>
        </w:rPr>
      </w:pPr>
      <w:r w:rsidRPr="00A662B9">
        <w:rPr>
          <w:rFonts w:eastAsia="Calibri"/>
          <w:bCs/>
          <w:sz w:val="28"/>
          <w:szCs w:val="28"/>
        </w:rPr>
        <w:t xml:space="preserve">Any person desiring to address the CSD Board on any item not on the Agenda may do so during the public comment period of the meeting. The public is asked to limit comments to three minutes. The Board will also allow for 3-minute public comments between each agenda item. </w:t>
      </w:r>
    </w:p>
    <w:p w14:paraId="1B0230FA" w14:textId="07565C57" w:rsidR="00521670" w:rsidRDefault="00521670" w:rsidP="00520BD8">
      <w:pPr>
        <w:spacing w:after="120" w:line="240" w:lineRule="auto"/>
        <w:jc w:val="left"/>
        <w:rPr>
          <w:rFonts w:eastAsia="Calibri"/>
          <w:bCs/>
          <w:sz w:val="28"/>
          <w:szCs w:val="28"/>
        </w:rPr>
      </w:pPr>
      <w:r w:rsidRPr="00A662B9">
        <w:rPr>
          <w:rFonts w:eastAsia="Calibri"/>
          <w:bCs/>
          <w:sz w:val="28"/>
          <w:szCs w:val="28"/>
        </w:rPr>
        <w:t xml:space="preserve">Please direct your email comments to the CSD at </w:t>
      </w:r>
      <w:r w:rsidR="00E827A3" w:rsidRPr="00A662B9">
        <w:rPr>
          <w:rFonts w:eastAsia="Calibri"/>
          <w:bCs/>
          <w:sz w:val="28"/>
          <w:szCs w:val="28"/>
        </w:rPr>
        <w:t>i</w:t>
      </w:r>
      <w:r w:rsidRPr="00A662B9">
        <w:rPr>
          <w:rFonts w:eastAsia="Calibri"/>
          <w:bCs/>
          <w:sz w:val="28"/>
          <w:szCs w:val="28"/>
        </w:rPr>
        <w:t>nfo.</w:t>
      </w:r>
      <w:r w:rsidR="00E827A3" w:rsidRPr="00A662B9">
        <w:rPr>
          <w:rFonts w:eastAsia="Calibri"/>
          <w:bCs/>
          <w:sz w:val="28"/>
          <w:szCs w:val="28"/>
        </w:rPr>
        <w:t>gmcsd</w:t>
      </w:r>
      <w:r w:rsidRPr="00A662B9">
        <w:rPr>
          <w:rFonts w:eastAsia="Calibri"/>
          <w:bCs/>
          <w:sz w:val="28"/>
          <w:szCs w:val="28"/>
        </w:rPr>
        <w:t xml:space="preserve">@gmail.com. Members of the public may submit their comments in writing to be included in the public record. Copies of </w:t>
      </w:r>
      <w:r w:rsidR="00E827A3" w:rsidRPr="00A662B9">
        <w:rPr>
          <w:rFonts w:eastAsia="Calibri"/>
          <w:bCs/>
          <w:sz w:val="28"/>
          <w:szCs w:val="28"/>
        </w:rPr>
        <w:t xml:space="preserve">agenda </w:t>
      </w:r>
      <w:r w:rsidRPr="00A662B9">
        <w:rPr>
          <w:rFonts w:eastAsia="Calibri"/>
          <w:bCs/>
          <w:sz w:val="28"/>
          <w:szCs w:val="28"/>
        </w:rPr>
        <w:t xml:space="preserve">reports or other written documentation relating to each item of business referred to on this agenda will be available on the District's website at </w:t>
      </w:r>
      <w:r w:rsidR="00E827A3" w:rsidRPr="00A662B9">
        <w:rPr>
          <w:rFonts w:eastAsia="Calibri"/>
          <w:bCs/>
          <w:color w:val="2E74B5"/>
          <w:sz w:val="28"/>
          <w:szCs w:val="28"/>
        </w:rPr>
        <w:t>www.gmcsd.org</w:t>
      </w:r>
      <w:r w:rsidRPr="00A662B9">
        <w:rPr>
          <w:rFonts w:eastAsia="Calibri"/>
          <w:bCs/>
          <w:sz w:val="28"/>
          <w:szCs w:val="28"/>
        </w:rPr>
        <w:t>. If you have any questions on any agenda items, contact the CSD at 530-832-5945.</w:t>
      </w:r>
    </w:p>
    <w:p w14:paraId="17212A6F" w14:textId="6E6599F8" w:rsidR="006D0034" w:rsidRDefault="006D0034" w:rsidP="00520BD8">
      <w:pPr>
        <w:spacing w:after="120" w:line="240" w:lineRule="auto"/>
        <w:jc w:val="left"/>
        <w:rPr>
          <w:rFonts w:eastAsia="Calibri"/>
          <w:bCs/>
          <w:sz w:val="28"/>
          <w:szCs w:val="28"/>
        </w:rPr>
      </w:pPr>
    </w:p>
    <w:p w14:paraId="4AD0C165" w14:textId="459814BC" w:rsidR="006D0034" w:rsidRDefault="006D0034" w:rsidP="00520BD8">
      <w:pPr>
        <w:spacing w:after="120" w:line="240" w:lineRule="auto"/>
        <w:jc w:val="left"/>
        <w:rPr>
          <w:rFonts w:eastAsia="Calibri"/>
          <w:bCs/>
          <w:sz w:val="28"/>
          <w:szCs w:val="28"/>
        </w:rPr>
      </w:pPr>
    </w:p>
    <w:p w14:paraId="7660505A" w14:textId="67F787A7" w:rsidR="006D0034" w:rsidRDefault="006D0034" w:rsidP="00520BD8">
      <w:pPr>
        <w:spacing w:after="120" w:line="240" w:lineRule="auto"/>
        <w:jc w:val="left"/>
        <w:rPr>
          <w:rFonts w:eastAsia="Calibri"/>
          <w:bCs/>
          <w:sz w:val="28"/>
          <w:szCs w:val="28"/>
        </w:rPr>
      </w:pPr>
    </w:p>
    <w:p w14:paraId="351127CA" w14:textId="77777777" w:rsidR="006D0034" w:rsidRDefault="006D0034" w:rsidP="00520BD8">
      <w:pPr>
        <w:spacing w:after="120" w:line="240" w:lineRule="auto"/>
        <w:jc w:val="left"/>
        <w:rPr>
          <w:rFonts w:eastAsia="Calibri"/>
          <w:bCs/>
          <w:sz w:val="28"/>
          <w:szCs w:val="28"/>
        </w:rPr>
      </w:pPr>
    </w:p>
    <w:p w14:paraId="0461903F" w14:textId="2DE76381" w:rsidR="006D0034" w:rsidRDefault="006D0034" w:rsidP="00520BD8">
      <w:pPr>
        <w:spacing w:after="120" w:line="240" w:lineRule="auto"/>
        <w:jc w:val="left"/>
        <w:rPr>
          <w:rFonts w:eastAsia="Calibri"/>
          <w:bCs/>
          <w:sz w:val="28"/>
          <w:szCs w:val="28"/>
        </w:rPr>
      </w:pPr>
    </w:p>
    <w:p w14:paraId="686F0D19" w14:textId="77777777" w:rsidR="006D0034" w:rsidRPr="00A662B9" w:rsidRDefault="006D0034" w:rsidP="00520BD8">
      <w:pPr>
        <w:spacing w:after="120" w:line="240" w:lineRule="auto"/>
        <w:jc w:val="left"/>
        <w:rPr>
          <w:rFonts w:eastAsia="Calibri"/>
          <w:bCs/>
          <w:sz w:val="28"/>
          <w:szCs w:val="28"/>
        </w:rPr>
      </w:pPr>
    </w:p>
    <w:p w14:paraId="58D79898" w14:textId="77777777" w:rsidR="007E173B" w:rsidRDefault="007E173B" w:rsidP="00521670">
      <w:pPr>
        <w:spacing w:after="160" w:line="240" w:lineRule="exact"/>
        <w:jc w:val="left"/>
        <w:rPr>
          <w:rFonts w:eastAsia="Calibri"/>
          <w:bCs/>
          <w:szCs w:val="22"/>
        </w:rPr>
      </w:pPr>
    </w:p>
    <w:p w14:paraId="5F57246A" w14:textId="1D53C22F" w:rsidR="00E827A3" w:rsidRPr="00E827A3" w:rsidRDefault="00E827A3" w:rsidP="00E827A3">
      <w:pPr>
        <w:tabs>
          <w:tab w:val="center" w:pos="4680"/>
          <w:tab w:val="right" w:pos="9360"/>
        </w:tabs>
        <w:spacing w:line="240" w:lineRule="auto"/>
        <w:jc w:val="both"/>
        <w:rPr>
          <w:rFonts w:eastAsia="Calibri"/>
        </w:rPr>
      </w:pPr>
      <w:r w:rsidRPr="00E827A3">
        <w:rPr>
          <w:rFonts w:ascii="Calibri" w:eastAsia="Calibri" w:hAnsi="Calibri" w:cs="Calibri"/>
          <w:noProof/>
          <w:sz w:val="18"/>
          <w:szCs w:val="22"/>
        </w:rPr>
        <w:drawing>
          <wp:inline distT="0" distB="0" distL="0" distR="0" wp14:anchorId="0B29D82E" wp14:editId="198EFB84">
            <wp:extent cx="295275" cy="209550"/>
            <wp:effectExtent l="0" t="0" r="9525" b="0"/>
            <wp:docPr id="1" name="Picture 1" descr="C:\Program Files (x86)\Microsoft Office\MEDIA\CAGCAT10\j02932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29323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E827A3">
        <w:rPr>
          <w:rFonts w:eastAsia="Calibri"/>
        </w:rPr>
        <w:t xml:space="preserve">In compliance with the Americans with Disability Act, if you are a disabled person and you need disability-related modifications or accommodations to participate in this meeting, then please contact District Secretary at 530-832-5945. </w:t>
      </w:r>
      <w:proofErr w:type="gramStart"/>
      <w:r w:rsidRPr="00E827A3">
        <w:rPr>
          <w:rFonts w:eastAsia="Calibri"/>
        </w:rPr>
        <w:t>Request</w:t>
      </w:r>
      <w:proofErr w:type="gramEnd"/>
      <w:r w:rsidRPr="00E827A3">
        <w:rPr>
          <w:rFonts w:eastAsia="Calibri"/>
        </w:rPr>
        <w:t xml:space="preserve"> must be made as early as possible, and at least one full business day before the start of the meeting. </w:t>
      </w:r>
    </w:p>
    <w:p w14:paraId="485E4CA4" w14:textId="4F232336" w:rsidR="00C27C19" w:rsidRPr="00E04175" w:rsidRDefault="00C27C19" w:rsidP="006740BE">
      <w:r w:rsidRPr="00E04175">
        <w:lastRenderedPageBreak/>
        <w:t>BOARD OF DIRECTORS AGENDA</w:t>
      </w:r>
    </w:p>
    <w:p w14:paraId="39B55B89" w14:textId="1638D3BD" w:rsidR="00C27C19" w:rsidRPr="00E04175" w:rsidRDefault="00206E2E" w:rsidP="00C27C19">
      <w:r w:rsidRPr="00E04175">
        <w:t>REGULAR</w:t>
      </w:r>
      <w:r w:rsidR="00C27C19" w:rsidRPr="00E04175">
        <w:t xml:space="preserve"> MEETING</w:t>
      </w:r>
    </w:p>
    <w:p w14:paraId="14270FE0" w14:textId="042E9B73" w:rsidR="00C27C19" w:rsidRPr="00E04175" w:rsidRDefault="00ED5B53" w:rsidP="00C27C19">
      <w:r w:rsidRPr="00E04175">
        <w:t>February 17, 2023</w:t>
      </w:r>
    </w:p>
    <w:p w14:paraId="06C5571F" w14:textId="35D61941" w:rsidR="00526752" w:rsidRPr="00E04175" w:rsidRDefault="00C27C19" w:rsidP="00526752">
      <w:r w:rsidRPr="00E04175">
        <w:t>10:00 AM</w:t>
      </w:r>
    </w:p>
    <w:p w14:paraId="71939718" w14:textId="461874AC" w:rsidR="00526752" w:rsidRPr="00E04175" w:rsidRDefault="00526752" w:rsidP="00C50E28">
      <w:pPr>
        <w:rPr>
          <w:sz w:val="22"/>
          <w:szCs w:val="22"/>
        </w:rPr>
      </w:pPr>
    </w:p>
    <w:p w14:paraId="3340B530" w14:textId="2038D302" w:rsidR="00526752" w:rsidRDefault="00526752" w:rsidP="00C50E28">
      <w:pPr>
        <w:pStyle w:val="ListParagraph"/>
        <w:numPr>
          <w:ilvl w:val="0"/>
          <w:numId w:val="2"/>
        </w:numPr>
        <w:ind w:hanging="720"/>
        <w:jc w:val="left"/>
        <w:rPr>
          <w:b/>
          <w:bCs/>
        </w:rPr>
      </w:pPr>
      <w:r w:rsidRPr="007E173B">
        <w:rPr>
          <w:b/>
          <w:bCs/>
        </w:rPr>
        <w:t>Call to Order</w:t>
      </w:r>
    </w:p>
    <w:p w14:paraId="3F03BBCF" w14:textId="77777777" w:rsidR="006C6206" w:rsidRPr="006C6206" w:rsidRDefault="006C6206" w:rsidP="006C6206">
      <w:pPr>
        <w:jc w:val="left"/>
        <w:rPr>
          <w:b/>
          <w:bCs/>
        </w:rPr>
      </w:pPr>
    </w:p>
    <w:p w14:paraId="2C9446CA" w14:textId="0B9F78DE" w:rsidR="00526752" w:rsidRPr="00E04175" w:rsidRDefault="00526752" w:rsidP="00C50E28">
      <w:pPr>
        <w:jc w:val="left"/>
        <w:rPr>
          <w:b/>
          <w:bCs/>
          <w:sz w:val="22"/>
          <w:szCs w:val="22"/>
        </w:rPr>
      </w:pPr>
    </w:p>
    <w:p w14:paraId="20D9C4E8" w14:textId="77777777" w:rsidR="003F5269" w:rsidRDefault="00526752" w:rsidP="003F5269">
      <w:pPr>
        <w:pStyle w:val="ListParagraph"/>
        <w:numPr>
          <w:ilvl w:val="0"/>
          <w:numId w:val="2"/>
        </w:numPr>
        <w:ind w:hanging="720"/>
        <w:jc w:val="left"/>
        <w:rPr>
          <w:b/>
          <w:bCs/>
        </w:rPr>
      </w:pPr>
      <w:r w:rsidRPr="0019388B">
        <w:rPr>
          <w:b/>
          <w:bCs/>
        </w:rPr>
        <w:t>Roll Call</w:t>
      </w:r>
    </w:p>
    <w:p w14:paraId="7713E9DB" w14:textId="505706CC" w:rsidR="003F5269" w:rsidRDefault="003F5269" w:rsidP="003F5269">
      <w:pPr>
        <w:pStyle w:val="ListParagraph"/>
        <w:rPr>
          <w:b/>
          <w:bCs/>
          <w:sz w:val="22"/>
          <w:szCs w:val="22"/>
        </w:rPr>
      </w:pPr>
    </w:p>
    <w:p w14:paraId="35ACB287" w14:textId="3D49BD89" w:rsidR="006C6206" w:rsidRDefault="006C6206" w:rsidP="003F5269">
      <w:pPr>
        <w:pStyle w:val="ListParagraph"/>
        <w:rPr>
          <w:b/>
          <w:bCs/>
          <w:sz w:val="22"/>
          <w:szCs w:val="22"/>
        </w:rPr>
      </w:pPr>
    </w:p>
    <w:p w14:paraId="50F8F81A" w14:textId="77777777" w:rsidR="006C6206" w:rsidRPr="00E04175" w:rsidRDefault="006C6206" w:rsidP="003F5269">
      <w:pPr>
        <w:pStyle w:val="ListParagraph"/>
        <w:rPr>
          <w:b/>
          <w:bCs/>
          <w:sz w:val="22"/>
          <w:szCs w:val="22"/>
        </w:rPr>
      </w:pPr>
    </w:p>
    <w:p w14:paraId="2FB5FEED" w14:textId="2991B6CD" w:rsidR="00526752" w:rsidRPr="007E173B" w:rsidRDefault="00526752" w:rsidP="00C50E28">
      <w:pPr>
        <w:pStyle w:val="ListParagraph"/>
        <w:numPr>
          <w:ilvl w:val="0"/>
          <w:numId w:val="2"/>
        </w:numPr>
        <w:ind w:hanging="720"/>
        <w:jc w:val="left"/>
        <w:rPr>
          <w:b/>
          <w:bCs/>
        </w:rPr>
      </w:pPr>
      <w:r w:rsidRPr="007E173B">
        <w:rPr>
          <w:b/>
          <w:bCs/>
        </w:rPr>
        <w:t>Public Comment</w:t>
      </w:r>
    </w:p>
    <w:p w14:paraId="6FD23C17" w14:textId="77777777" w:rsidR="00526752" w:rsidRPr="00E04175" w:rsidRDefault="00526752" w:rsidP="00C50E28">
      <w:pPr>
        <w:pStyle w:val="ListParagraph"/>
        <w:rPr>
          <w:sz w:val="22"/>
          <w:szCs w:val="22"/>
        </w:rPr>
      </w:pPr>
    </w:p>
    <w:p w14:paraId="46FEB39D" w14:textId="7A52D449" w:rsidR="003F5269" w:rsidRDefault="00526752" w:rsidP="00C50E28">
      <w:pPr>
        <w:tabs>
          <w:tab w:val="left" w:pos="540"/>
        </w:tabs>
        <w:spacing w:line="240" w:lineRule="auto"/>
        <w:ind w:left="720"/>
        <w:jc w:val="both"/>
        <w:rPr>
          <w:rFonts w:eastAsia="Calibri"/>
          <w:color w:val="000000"/>
        </w:rPr>
      </w:pPr>
      <w:r w:rsidRPr="007E173B">
        <w:rPr>
          <w:rFonts w:eastAsia="Calibri"/>
          <w:color w:val="000000"/>
        </w:rPr>
        <w:t xml:space="preserve">Pursuant to Government Code Section 54954.3, members of the audience may address the Board on any agenda item before or during the Board's consideration of the item. The </w:t>
      </w:r>
      <w:proofErr w:type="gramStart"/>
      <w:r w:rsidRPr="007E173B">
        <w:rPr>
          <w:rFonts w:eastAsia="Calibri"/>
          <w:color w:val="000000"/>
        </w:rPr>
        <w:t>District</w:t>
      </w:r>
      <w:proofErr w:type="gramEnd"/>
      <w:r w:rsidRPr="007E173B">
        <w:rPr>
          <w:rFonts w:eastAsia="Calibri"/>
          <w:color w:val="000000"/>
        </w:rPr>
        <w:t xml:space="preserve"> allows a maximum of three (3) minutes for each speaker.</w:t>
      </w:r>
    </w:p>
    <w:p w14:paraId="56A6E25D" w14:textId="5B46EEB6" w:rsidR="006C6206" w:rsidRDefault="006C6206" w:rsidP="00C50E28">
      <w:pPr>
        <w:tabs>
          <w:tab w:val="left" w:pos="540"/>
        </w:tabs>
        <w:spacing w:line="240" w:lineRule="auto"/>
        <w:ind w:left="720"/>
        <w:jc w:val="both"/>
        <w:rPr>
          <w:rFonts w:eastAsia="Calibri"/>
          <w:color w:val="000000"/>
        </w:rPr>
      </w:pPr>
    </w:p>
    <w:p w14:paraId="4B40AFA8" w14:textId="0B9F9D52" w:rsidR="006C6206" w:rsidRDefault="006C6206" w:rsidP="00C50E28">
      <w:pPr>
        <w:tabs>
          <w:tab w:val="left" w:pos="540"/>
        </w:tabs>
        <w:spacing w:line="240" w:lineRule="auto"/>
        <w:ind w:left="720"/>
        <w:jc w:val="both"/>
        <w:rPr>
          <w:rFonts w:eastAsia="Calibri"/>
          <w:color w:val="000000"/>
        </w:rPr>
      </w:pPr>
    </w:p>
    <w:p w14:paraId="05630BBD" w14:textId="43C606EF" w:rsidR="006C6206" w:rsidRDefault="006C6206" w:rsidP="00C50E28">
      <w:pPr>
        <w:tabs>
          <w:tab w:val="left" w:pos="540"/>
        </w:tabs>
        <w:spacing w:line="240" w:lineRule="auto"/>
        <w:ind w:left="720"/>
        <w:jc w:val="both"/>
        <w:rPr>
          <w:rFonts w:eastAsia="Calibri"/>
          <w:color w:val="000000"/>
        </w:rPr>
      </w:pPr>
    </w:p>
    <w:p w14:paraId="1F04DE49" w14:textId="18D059BC" w:rsidR="006C6206" w:rsidRDefault="006C6206" w:rsidP="00C50E28">
      <w:pPr>
        <w:tabs>
          <w:tab w:val="left" w:pos="540"/>
        </w:tabs>
        <w:spacing w:line="240" w:lineRule="auto"/>
        <w:ind w:left="720"/>
        <w:jc w:val="both"/>
        <w:rPr>
          <w:rFonts w:eastAsia="Calibri"/>
          <w:color w:val="000000"/>
        </w:rPr>
      </w:pPr>
    </w:p>
    <w:p w14:paraId="0C0F3227" w14:textId="77777777" w:rsidR="006C6206" w:rsidRDefault="006C6206" w:rsidP="00C50E28">
      <w:pPr>
        <w:tabs>
          <w:tab w:val="left" w:pos="540"/>
        </w:tabs>
        <w:spacing w:line="240" w:lineRule="auto"/>
        <w:ind w:left="720"/>
        <w:jc w:val="both"/>
        <w:rPr>
          <w:rFonts w:eastAsia="Calibri"/>
          <w:color w:val="000000"/>
        </w:rPr>
      </w:pPr>
    </w:p>
    <w:p w14:paraId="63C0096C" w14:textId="59366C0B" w:rsidR="007D57E5" w:rsidRPr="00E04175" w:rsidRDefault="007D57E5" w:rsidP="00C50E28">
      <w:pPr>
        <w:tabs>
          <w:tab w:val="left" w:pos="540"/>
        </w:tabs>
        <w:spacing w:line="240" w:lineRule="auto"/>
        <w:ind w:left="720"/>
        <w:jc w:val="both"/>
        <w:rPr>
          <w:rFonts w:eastAsia="Calibri"/>
          <w:color w:val="000000"/>
          <w:sz w:val="22"/>
          <w:szCs w:val="22"/>
        </w:rPr>
      </w:pPr>
    </w:p>
    <w:p w14:paraId="17DBCCD9" w14:textId="78271D1C" w:rsidR="007D57E5" w:rsidRPr="007D57E5" w:rsidRDefault="007D57E5" w:rsidP="007D57E5">
      <w:pPr>
        <w:pStyle w:val="ListParagraph"/>
        <w:numPr>
          <w:ilvl w:val="0"/>
          <w:numId w:val="2"/>
        </w:numPr>
        <w:tabs>
          <w:tab w:val="left" w:pos="540"/>
        </w:tabs>
        <w:spacing w:line="240" w:lineRule="auto"/>
        <w:ind w:hanging="720"/>
        <w:jc w:val="both"/>
        <w:rPr>
          <w:rFonts w:eastAsia="Calibri"/>
          <w:b/>
          <w:bCs/>
          <w:color w:val="000000"/>
        </w:rPr>
      </w:pPr>
      <w:r>
        <w:rPr>
          <w:rFonts w:eastAsia="Calibri"/>
          <w:color w:val="000000"/>
        </w:rPr>
        <w:tab/>
      </w:r>
      <w:r w:rsidRPr="007D57E5">
        <w:rPr>
          <w:rFonts w:eastAsia="Calibri"/>
          <w:b/>
          <w:bCs/>
          <w:color w:val="000000"/>
        </w:rPr>
        <w:t>Public Hearing</w:t>
      </w:r>
    </w:p>
    <w:p w14:paraId="3D31C106" w14:textId="77777777" w:rsidR="007D57E5" w:rsidRPr="00E04175" w:rsidRDefault="007D57E5" w:rsidP="007D57E5">
      <w:pPr>
        <w:pStyle w:val="Style1"/>
        <w:kinsoku w:val="0"/>
        <w:autoSpaceDE/>
        <w:autoSpaceDN/>
        <w:adjustRightInd/>
        <w:ind w:left="1440" w:right="1520" w:hanging="720"/>
        <w:jc w:val="both"/>
        <w:rPr>
          <w:rFonts w:eastAsia="Calibri"/>
          <w:color w:val="000000"/>
          <w:sz w:val="22"/>
          <w:szCs w:val="22"/>
        </w:rPr>
      </w:pPr>
    </w:p>
    <w:p w14:paraId="2B8CA5A3" w14:textId="00318B7E" w:rsidR="007D57E5" w:rsidRPr="007D57E5" w:rsidRDefault="007D57E5" w:rsidP="007D57E5">
      <w:pPr>
        <w:pStyle w:val="Style1"/>
        <w:numPr>
          <w:ilvl w:val="0"/>
          <w:numId w:val="17"/>
        </w:numPr>
        <w:kinsoku w:val="0"/>
        <w:autoSpaceDE/>
        <w:autoSpaceDN/>
        <w:adjustRightInd/>
        <w:ind w:right="1520"/>
        <w:jc w:val="both"/>
        <w:rPr>
          <w:bCs/>
        </w:rPr>
      </w:pPr>
      <w:r w:rsidRPr="00C055C1">
        <w:rPr>
          <w:rFonts w:eastAsia="Calibri"/>
          <w:color w:val="000000"/>
          <w:u w:val="single"/>
        </w:rPr>
        <w:t>Reorganization of Fire Service Providers</w:t>
      </w:r>
      <w:r>
        <w:rPr>
          <w:rFonts w:eastAsia="Calibri"/>
          <w:color w:val="000000"/>
        </w:rPr>
        <w:t xml:space="preserve"> – Receive public comment and consider approval of Resolution No 2022-23-04</w:t>
      </w:r>
      <w:r w:rsidRPr="00FE7E85">
        <w:rPr>
          <w:b/>
          <w:sz w:val="22"/>
          <w:szCs w:val="22"/>
        </w:rPr>
        <w:t xml:space="preserve"> </w:t>
      </w:r>
      <w:r>
        <w:rPr>
          <w:bCs/>
        </w:rPr>
        <w:t xml:space="preserve">approving an </w:t>
      </w:r>
      <w:r w:rsidRPr="007D57E5">
        <w:rPr>
          <w:bCs/>
        </w:rPr>
        <w:t xml:space="preserve">application requesting the </w:t>
      </w:r>
      <w:r>
        <w:rPr>
          <w:bCs/>
        </w:rPr>
        <w:t>P</w:t>
      </w:r>
      <w:r w:rsidRPr="007D57E5">
        <w:rPr>
          <w:bCs/>
        </w:rPr>
        <w:t xml:space="preserve">lumas </w:t>
      </w:r>
      <w:r>
        <w:rPr>
          <w:bCs/>
        </w:rPr>
        <w:t>L</w:t>
      </w:r>
      <w:r w:rsidRPr="007D57E5">
        <w:rPr>
          <w:bCs/>
        </w:rPr>
        <w:t xml:space="preserve">ocal </w:t>
      </w:r>
      <w:r>
        <w:rPr>
          <w:bCs/>
        </w:rPr>
        <w:t>A</w:t>
      </w:r>
      <w:r w:rsidRPr="007D57E5">
        <w:rPr>
          <w:bCs/>
        </w:rPr>
        <w:t xml:space="preserve">gency </w:t>
      </w:r>
      <w:r>
        <w:rPr>
          <w:bCs/>
        </w:rPr>
        <w:t>F</w:t>
      </w:r>
      <w:r w:rsidRPr="007D57E5">
        <w:rPr>
          <w:bCs/>
        </w:rPr>
        <w:t xml:space="preserve">ormation </w:t>
      </w:r>
      <w:r>
        <w:rPr>
          <w:bCs/>
        </w:rPr>
        <w:t>C</w:t>
      </w:r>
      <w:r w:rsidRPr="007D57E5">
        <w:rPr>
          <w:bCs/>
        </w:rPr>
        <w:t>ommission initiate proceedings for the formation of a new fire protection district and reorganization of existing fire service providers in the affected territory</w:t>
      </w:r>
      <w:r>
        <w:rPr>
          <w:bCs/>
        </w:rPr>
        <w:t xml:space="preserve">.  Receive public comment, discussion, possible </w:t>
      </w:r>
      <w:proofErr w:type="gramStart"/>
      <w:r>
        <w:rPr>
          <w:bCs/>
        </w:rPr>
        <w:t>action</w:t>
      </w:r>
      <w:proofErr w:type="gramEnd"/>
    </w:p>
    <w:p w14:paraId="1C210758" w14:textId="3E03C621" w:rsidR="007D57E5" w:rsidRDefault="007D57E5" w:rsidP="00C50E28">
      <w:pPr>
        <w:tabs>
          <w:tab w:val="left" w:pos="540"/>
        </w:tabs>
        <w:spacing w:line="240" w:lineRule="auto"/>
        <w:ind w:left="720"/>
        <w:jc w:val="both"/>
        <w:rPr>
          <w:rFonts w:eastAsia="Calibri"/>
          <w:color w:val="000000"/>
          <w:sz w:val="22"/>
          <w:szCs w:val="22"/>
        </w:rPr>
      </w:pPr>
    </w:p>
    <w:p w14:paraId="31D4B02A" w14:textId="4776FC5F" w:rsidR="006C6206" w:rsidRDefault="006C6206" w:rsidP="00C50E28">
      <w:pPr>
        <w:tabs>
          <w:tab w:val="left" w:pos="540"/>
        </w:tabs>
        <w:spacing w:line="240" w:lineRule="auto"/>
        <w:ind w:left="720"/>
        <w:jc w:val="both"/>
        <w:rPr>
          <w:rFonts w:eastAsia="Calibri"/>
          <w:color w:val="000000"/>
          <w:sz w:val="22"/>
          <w:szCs w:val="22"/>
        </w:rPr>
      </w:pPr>
    </w:p>
    <w:p w14:paraId="3ABC9C6F" w14:textId="70CA1295" w:rsidR="006C6206" w:rsidRDefault="006C6206" w:rsidP="00C50E28">
      <w:pPr>
        <w:tabs>
          <w:tab w:val="left" w:pos="540"/>
        </w:tabs>
        <w:spacing w:line="240" w:lineRule="auto"/>
        <w:ind w:left="720"/>
        <w:jc w:val="both"/>
        <w:rPr>
          <w:rFonts w:eastAsia="Calibri"/>
          <w:color w:val="000000"/>
          <w:sz w:val="22"/>
          <w:szCs w:val="22"/>
        </w:rPr>
      </w:pPr>
    </w:p>
    <w:p w14:paraId="1337CA2E" w14:textId="5E53F77D" w:rsidR="006C6206" w:rsidRDefault="006C6206" w:rsidP="00C50E28">
      <w:pPr>
        <w:tabs>
          <w:tab w:val="left" w:pos="540"/>
        </w:tabs>
        <w:spacing w:line="240" w:lineRule="auto"/>
        <w:ind w:left="720"/>
        <w:jc w:val="both"/>
        <w:rPr>
          <w:rFonts w:eastAsia="Calibri"/>
          <w:color w:val="000000"/>
          <w:sz w:val="22"/>
          <w:szCs w:val="22"/>
        </w:rPr>
      </w:pPr>
    </w:p>
    <w:p w14:paraId="564A59C4" w14:textId="7D62887E" w:rsidR="006C6206" w:rsidRDefault="006C6206" w:rsidP="00C50E28">
      <w:pPr>
        <w:tabs>
          <w:tab w:val="left" w:pos="540"/>
        </w:tabs>
        <w:spacing w:line="240" w:lineRule="auto"/>
        <w:ind w:left="720"/>
        <w:jc w:val="both"/>
        <w:rPr>
          <w:rFonts w:eastAsia="Calibri"/>
          <w:color w:val="000000"/>
          <w:sz w:val="22"/>
          <w:szCs w:val="22"/>
        </w:rPr>
      </w:pPr>
    </w:p>
    <w:p w14:paraId="481B573D" w14:textId="5BEE969A" w:rsidR="006C6206" w:rsidRDefault="006C6206" w:rsidP="00C50E28">
      <w:pPr>
        <w:tabs>
          <w:tab w:val="left" w:pos="540"/>
        </w:tabs>
        <w:spacing w:line="240" w:lineRule="auto"/>
        <w:ind w:left="720"/>
        <w:jc w:val="both"/>
        <w:rPr>
          <w:rFonts w:eastAsia="Calibri"/>
          <w:color w:val="000000"/>
          <w:sz w:val="22"/>
          <w:szCs w:val="22"/>
        </w:rPr>
      </w:pPr>
    </w:p>
    <w:p w14:paraId="6B146ACF" w14:textId="09527160" w:rsidR="006C6206" w:rsidRDefault="006C6206" w:rsidP="00C50E28">
      <w:pPr>
        <w:tabs>
          <w:tab w:val="left" w:pos="540"/>
        </w:tabs>
        <w:spacing w:line="240" w:lineRule="auto"/>
        <w:ind w:left="720"/>
        <w:jc w:val="both"/>
        <w:rPr>
          <w:rFonts w:eastAsia="Calibri"/>
          <w:color w:val="000000"/>
          <w:sz w:val="22"/>
          <w:szCs w:val="22"/>
        </w:rPr>
      </w:pPr>
    </w:p>
    <w:p w14:paraId="3AD43230" w14:textId="79962BC2" w:rsidR="006C6206" w:rsidRDefault="006C6206" w:rsidP="00C50E28">
      <w:pPr>
        <w:tabs>
          <w:tab w:val="left" w:pos="540"/>
        </w:tabs>
        <w:spacing w:line="240" w:lineRule="auto"/>
        <w:ind w:left="720"/>
        <w:jc w:val="both"/>
        <w:rPr>
          <w:rFonts w:eastAsia="Calibri"/>
          <w:color w:val="000000"/>
          <w:sz w:val="22"/>
          <w:szCs w:val="22"/>
        </w:rPr>
      </w:pPr>
    </w:p>
    <w:p w14:paraId="1119A6E4" w14:textId="20244495" w:rsidR="006C6206" w:rsidRDefault="006C6206" w:rsidP="00C50E28">
      <w:pPr>
        <w:tabs>
          <w:tab w:val="left" w:pos="540"/>
        </w:tabs>
        <w:spacing w:line="240" w:lineRule="auto"/>
        <w:ind w:left="720"/>
        <w:jc w:val="both"/>
        <w:rPr>
          <w:rFonts w:eastAsia="Calibri"/>
          <w:color w:val="000000"/>
          <w:sz w:val="22"/>
          <w:szCs w:val="22"/>
        </w:rPr>
      </w:pPr>
    </w:p>
    <w:p w14:paraId="2A67D41C" w14:textId="6C40F0B0" w:rsidR="006C6206" w:rsidRDefault="006C6206" w:rsidP="00C50E28">
      <w:pPr>
        <w:tabs>
          <w:tab w:val="left" w:pos="540"/>
        </w:tabs>
        <w:spacing w:line="240" w:lineRule="auto"/>
        <w:ind w:left="720"/>
        <w:jc w:val="both"/>
        <w:rPr>
          <w:rFonts w:eastAsia="Calibri"/>
          <w:color w:val="000000"/>
          <w:sz w:val="22"/>
          <w:szCs w:val="22"/>
        </w:rPr>
      </w:pPr>
    </w:p>
    <w:p w14:paraId="125E8AD3" w14:textId="50006FEE" w:rsidR="006C6206" w:rsidRDefault="006C6206" w:rsidP="00C50E28">
      <w:pPr>
        <w:tabs>
          <w:tab w:val="left" w:pos="540"/>
        </w:tabs>
        <w:spacing w:line="240" w:lineRule="auto"/>
        <w:ind w:left="720"/>
        <w:jc w:val="both"/>
        <w:rPr>
          <w:rFonts w:eastAsia="Calibri"/>
          <w:color w:val="000000"/>
          <w:sz w:val="22"/>
          <w:szCs w:val="22"/>
        </w:rPr>
      </w:pPr>
    </w:p>
    <w:p w14:paraId="3BD2EEE7" w14:textId="2623EDE9" w:rsidR="006C6206" w:rsidRDefault="006C6206" w:rsidP="00C50E28">
      <w:pPr>
        <w:tabs>
          <w:tab w:val="left" w:pos="540"/>
        </w:tabs>
        <w:spacing w:line="240" w:lineRule="auto"/>
        <w:ind w:left="720"/>
        <w:jc w:val="both"/>
        <w:rPr>
          <w:rFonts w:eastAsia="Calibri"/>
          <w:color w:val="000000"/>
          <w:sz w:val="22"/>
          <w:szCs w:val="22"/>
        </w:rPr>
      </w:pPr>
    </w:p>
    <w:p w14:paraId="4B6ABCE4" w14:textId="58DD47F9" w:rsidR="006C6206" w:rsidRDefault="006C6206" w:rsidP="00C50E28">
      <w:pPr>
        <w:tabs>
          <w:tab w:val="left" w:pos="540"/>
        </w:tabs>
        <w:spacing w:line="240" w:lineRule="auto"/>
        <w:ind w:left="720"/>
        <w:jc w:val="both"/>
        <w:rPr>
          <w:rFonts w:eastAsia="Calibri"/>
          <w:color w:val="000000"/>
          <w:sz w:val="22"/>
          <w:szCs w:val="22"/>
        </w:rPr>
      </w:pPr>
    </w:p>
    <w:p w14:paraId="3C1F10CC" w14:textId="0ED426D2" w:rsidR="006C6206" w:rsidRDefault="006C6206" w:rsidP="00C50E28">
      <w:pPr>
        <w:tabs>
          <w:tab w:val="left" w:pos="540"/>
        </w:tabs>
        <w:spacing w:line="240" w:lineRule="auto"/>
        <w:ind w:left="720"/>
        <w:jc w:val="both"/>
        <w:rPr>
          <w:rFonts w:eastAsia="Calibri"/>
          <w:color w:val="000000"/>
          <w:sz w:val="22"/>
          <w:szCs w:val="22"/>
        </w:rPr>
      </w:pPr>
    </w:p>
    <w:p w14:paraId="7BE20F6A" w14:textId="2A766080" w:rsidR="006C6206" w:rsidRDefault="006C6206" w:rsidP="00C50E28">
      <w:pPr>
        <w:tabs>
          <w:tab w:val="left" w:pos="540"/>
        </w:tabs>
        <w:spacing w:line="240" w:lineRule="auto"/>
        <w:ind w:left="720"/>
        <w:jc w:val="both"/>
        <w:rPr>
          <w:rFonts w:eastAsia="Calibri"/>
          <w:color w:val="000000"/>
          <w:sz w:val="22"/>
          <w:szCs w:val="22"/>
        </w:rPr>
      </w:pPr>
    </w:p>
    <w:p w14:paraId="1A60E63E" w14:textId="126DA6E7" w:rsidR="006C6206" w:rsidRDefault="006C6206" w:rsidP="00C50E28">
      <w:pPr>
        <w:tabs>
          <w:tab w:val="left" w:pos="540"/>
        </w:tabs>
        <w:spacing w:line="240" w:lineRule="auto"/>
        <w:ind w:left="720"/>
        <w:jc w:val="both"/>
        <w:rPr>
          <w:rFonts w:eastAsia="Calibri"/>
          <w:color w:val="000000"/>
          <w:sz w:val="22"/>
          <w:szCs w:val="22"/>
        </w:rPr>
      </w:pPr>
    </w:p>
    <w:p w14:paraId="13A89F3F" w14:textId="46F1F79F" w:rsidR="006C6206" w:rsidRDefault="006C6206" w:rsidP="00C50E28">
      <w:pPr>
        <w:tabs>
          <w:tab w:val="left" w:pos="540"/>
        </w:tabs>
        <w:spacing w:line="240" w:lineRule="auto"/>
        <w:ind w:left="720"/>
        <w:jc w:val="both"/>
        <w:rPr>
          <w:rFonts w:eastAsia="Calibri"/>
          <w:color w:val="000000"/>
          <w:sz w:val="22"/>
          <w:szCs w:val="22"/>
        </w:rPr>
      </w:pPr>
    </w:p>
    <w:p w14:paraId="4BB57065" w14:textId="0AA5A02C" w:rsidR="006C6206" w:rsidRDefault="006C6206" w:rsidP="00C50E28">
      <w:pPr>
        <w:tabs>
          <w:tab w:val="left" w:pos="540"/>
        </w:tabs>
        <w:spacing w:line="240" w:lineRule="auto"/>
        <w:ind w:left="720"/>
        <w:jc w:val="both"/>
        <w:rPr>
          <w:rFonts w:eastAsia="Calibri"/>
          <w:color w:val="000000"/>
          <w:sz w:val="22"/>
          <w:szCs w:val="22"/>
        </w:rPr>
      </w:pPr>
    </w:p>
    <w:p w14:paraId="0EFE646C" w14:textId="505F2BB2" w:rsidR="006C6206" w:rsidRDefault="006C6206" w:rsidP="00C50E28">
      <w:pPr>
        <w:tabs>
          <w:tab w:val="left" w:pos="540"/>
        </w:tabs>
        <w:spacing w:line="240" w:lineRule="auto"/>
        <w:ind w:left="720"/>
        <w:jc w:val="both"/>
        <w:rPr>
          <w:rFonts w:eastAsia="Calibri"/>
          <w:color w:val="000000"/>
          <w:sz w:val="22"/>
          <w:szCs w:val="22"/>
        </w:rPr>
      </w:pPr>
    </w:p>
    <w:p w14:paraId="6E1C28CC" w14:textId="495611D8" w:rsidR="006C6206" w:rsidRDefault="006C6206" w:rsidP="00C50E28">
      <w:pPr>
        <w:tabs>
          <w:tab w:val="left" w:pos="540"/>
        </w:tabs>
        <w:spacing w:line="240" w:lineRule="auto"/>
        <w:ind w:left="720"/>
        <w:jc w:val="both"/>
        <w:rPr>
          <w:rFonts w:eastAsia="Calibri"/>
          <w:color w:val="000000"/>
          <w:sz w:val="22"/>
          <w:szCs w:val="22"/>
        </w:rPr>
      </w:pPr>
    </w:p>
    <w:p w14:paraId="05F76F80" w14:textId="007D47C9" w:rsidR="006C6206" w:rsidRDefault="006C6206" w:rsidP="00C50E28">
      <w:pPr>
        <w:tabs>
          <w:tab w:val="left" w:pos="540"/>
        </w:tabs>
        <w:spacing w:line="240" w:lineRule="auto"/>
        <w:ind w:left="720"/>
        <w:jc w:val="both"/>
        <w:rPr>
          <w:rFonts w:eastAsia="Calibri"/>
          <w:color w:val="000000"/>
          <w:sz w:val="22"/>
          <w:szCs w:val="22"/>
        </w:rPr>
      </w:pPr>
    </w:p>
    <w:p w14:paraId="6137AC08" w14:textId="77777777" w:rsidR="006C6206" w:rsidRPr="00E04175" w:rsidRDefault="006C6206" w:rsidP="00C50E28">
      <w:pPr>
        <w:tabs>
          <w:tab w:val="left" w:pos="540"/>
        </w:tabs>
        <w:spacing w:line="240" w:lineRule="auto"/>
        <w:ind w:left="720"/>
        <w:jc w:val="both"/>
        <w:rPr>
          <w:rFonts w:eastAsia="Calibri"/>
          <w:color w:val="000000"/>
          <w:sz w:val="22"/>
          <w:szCs w:val="22"/>
        </w:rPr>
      </w:pPr>
    </w:p>
    <w:p w14:paraId="73953DDB" w14:textId="75024506" w:rsidR="00206E2E" w:rsidRPr="007E173B" w:rsidRDefault="00C50E28" w:rsidP="00C50E28">
      <w:pPr>
        <w:pStyle w:val="ListParagraph"/>
        <w:numPr>
          <w:ilvl w:val="0"/>
          <w:numId w:val="2"/>
        </w:numPr>
        <w:tabs>
          <w:tab w:val="left" w:pos="720"/>
        </w:tabs>
        <w:spacing w:line="240" w:lineRule="auto"/>
        <w:ind w:left="810" w:hanging="810"/>
        <w:jc w:val="both"/>
        <w:rPr>
          <w:rFonts w:eastAsia="Calibri"/>
          <w:b/>
          <w:bCs/>
          <w:color w:val="000000"/>
        </w:rPr>
      </w:pPr>
      <w:r w:rsidRPr="007E173B">
        <w:rPr>
          <w:rFonts w:eastAsia="Calibri"/>
          <w:b/>
          <w:bCs/>
          <w:color w:val="000000"/>
        </w:rPr>
        <w:t>Consent Calendar</w:t>
      </w:r>
    </w:p>
    <w:p w14:paraId="731EF714" w14:textId="05F9BCDF" w:rsidR="00C50E28" w:rsidRPr="00E04175" w:rsidRDefault="00C50E28" w:rsidP="00C50E28">
      <w:pPr>
        <w:pStyle w:val="ListParagraph"/>
        <w:tabs>
          <w:tab w:val="left" w:pos="720"/>
        </w:tabs>
        <w:spacing w:line="240" w:lineRule="auto"/>
        <w:ind w:left="810"/>
        <w:jc w:val="both"/>
        <w:rPr>
          <w:rFonts w:eastAsia="Calibri"/>
          <w:color w:val="000000"/>
          <w:sz w:val="22"/>
          <w:szCs w:val="22"/>
        </w:rPr>
      </w:pPr>
    </w:p>
    <w:p w14:paraId="58CF5B33" w14:textId="580F4ECF" w:rsidR="00C50E28" w:rsidRPr="007E173B" w:rsidRDefault="00C50E28" w:rsidP="000C6835">
      <w:pPr>
        <w:pStyle w:val="ListParagraph"/>
        <w:tabs>
          <w:tab w:val="left" w:pos="720"/>
        </w:tabs>
        <w:spacing w:line="240" w:lineRule="auto"/>
        <w:jc w:val="both"/>
        <w:rPr>
          <w:rFonts w:eastAsia="Calibri"/>
          <w:color w:val="000000"/>
        </w:rPr>
      </w:pPr>
      <w:r w:rsidRPr="007E173B">
        <w:rPr>
          <w:rFonts w:eastAsia="Calibri"/>
          <w:color w:val="000000"/>
        </w:rPr>
        <w:t xml:space="preserve">These routine items are expected to be acted upon at one time without discussion.  Any Board Member, staff member </w:t>
      </w:r>
      <w:r w:rsidR="000C6835" w:rsidRPr="007E173B">
        <w:rPr>
          <w:rFonts w:eastAsia="Calibri"/>
          <w:color w:val="000000"/>
        </w:rPr>
        <w:t>or interested public party may request that an item be removed from the consent calendar for discussion.</w:t>
      </w:r>
    </w:p>
    <w:p w14:paraId="247DBA8C" w14:textId="4ED1D3A9" w:rsidR="00C50E28" w:rsidRPr="00E04175" w:rsidRDefault="00C50E28" w:rsidP="000C6835">
      <w:pPr>
        <w:pStyle w:val="ListParagraph"/>
        <w:tabs>
          <w:tab w:val="left" w:pos="720"/>
        </w:tabs>
        <w:spacing w:line="240" w:lineRule="auto"/>
        <w:ind w:left="810" w:hanging="90"/>
        <w:jc w:val="both"/>
        <w:rPr>
          <w:rFonts w:eastAsia="Calibri"/>
          <w:color w:val="000000"/>
          <w:sz w:val="22"/>
          <w:szCs w:val="22"/>
        </w:rPr>
      </w:pPr>
    </w:p>
    <w:p w14:paraId="0F58A5E4" w14:textId="2FCF89B9" w:rsidR="000C6835" w:rsidRDefault="00E70CFA" w:rsidP="000C6835">
      <w:pPr>
        <w:pStyle w:val="ListParagraph"/>
        <w:numPr>
          <w:ilvl w:val="0"/>
          <w:numId w:val="4"/>
        </w:numPr>
        <w:tabs>
          <w:tab w:val="left" w:pos="720"/>
        </w:tabs>
        <w:spacing w:line="240" w:lineRule="auto"/>
        <w:jc w:val="both"/>
        <w:rPr>
          <w:rFonts w:eastAsia="Calibri"/>
          <w:color w:val="000000"/>
        </w:rPr>
      </w:pPr>
      <w:r w:rsidRPr="007E173B">
        <w:rPr>
          <w:rFonts w:eastAsia="Calibri"/>
          <w:color w:val="000000"/>
        </w:rPr>
        <w:t>Approve m</w:t>
      </w:r>
      <w:r w:rsidR="000C6835" w:rsidRPr="007E173B">
        <w:rPr>
          <w:rFonts w:eastAsia="Calibri"/>
          <w:color w:val="000000"/>
        </w:rPr>
        <w:t xml:space="preserve">inutes of the </w:t>
      </w:r>
      <w:r w:rsidR="00ED5B53">
        <w:rPr>
          <w:rFonts w:eastAsia="Calibri"/>
          <w:color w:val="000000"/>
        </w:rPr>
        <w:t>November 18</w:t>
      </w:r>
      <w:r w:rsidR="000C6835" w:rsidRPr="007E173B">
        <w:rPr>
          <w:rFonts w:eastAsia="Calibri"/>
          <w:color w:val="000000"/>
        </w:rPr>
        <w:t xml:space="preserve">, </w:t>
      </w:r>
      <w:proofErr w:type="gramStart"/>
      <w:r w:rsidR="000C6835" w:rsidRPr="007E173B">
        <w:rPr>
          <w:rFonts w:eastAsia="Calibri"/>
          <w:color w:val="000000"/>
        </w:rPr>
        <w:t>2022</w:t>
      </w:r>
      <w:proofErr w:type="gramEnd"/>
      <w:r w:rsidR="000C6835" w:rsidRPr="007E173B">
        <w:rPr>
          <w:rFonts w:eastAsia="Calibri"/>
          <w:color w:val="000000"/>
        </w:rPr>
        <w:t xml:space="preserve"> Regular Meeting</w:t>
      </w:r>
      <w:r w:rsidR="002D7FA6">
        <w:rPr>
          <w:rFonts w:eastAsia="Calibri"/>
          <w:color w:val="000000"/>
        </w:rPr>
        <w:t xml:space="preserve">, the </w:t>
      </w:r>
      <w:r w:rsidR="00ED5B53">
        <w:rPr>
          <w:rFonts w:eastAsia="Calibri"/>
          <w:color w:val="000000"/>
        </w:rPr>
        <w:t>December</w:t>
      </w:r>
      <w:r w:rsidR="002D7FA6">
        <w:rPr>
          <w:rFonts w:eastAsia="Calibri"/>
          <w:color w:val="000000"/>
        </w:rPr>
        <w:t xml:space="preserve"> </w:t>
      </w:r>
      <w:r w:rsidR="00ED5B53">
        <w:rPr>
          <w:rFonts w:eastAsia="Calibri"/>
          <w:color w:val="000000"/>
        </w:rPr>
        <w:t>8</w:t>
      </w:r>
      <w:r w:rsidR="002D7FA6">
        <w:rPr>
          <w:rFonts w:eastAsia="Calibri"/>
          <w:color w:val="000000"/>
        </w:rPr>
        <w:t>, 2022 Special Meeting</w:t>
      </w:r>
      <w:r w:rsidR="007E173B" w:rsidRPr="007E173B">
        <w:rPr>
          <w:rFonts w:eastAsia="Calibri"/>
          <w:color w:val="000000"/>
        </w:rPr>
        <w:t xml:space="preserve"> and the </w:t>
      </w:r>
      <w:r w:rsidR="00ED5B53">
        <w:rPr>
          <w:rFonts w:eastAsia="Calibri"/>
          <w:color w:val="000000"/>
        </w:rPr>
        <w:t>January 6, 2023</w:t>
      </w:r>
      <w:r w:rsidR="000C6835" w:rsidRPr="007E173B">
        <w:rPr>
          <w:rFonts w:eastAsia="Calibri"/>
          <w:color w:val="000000"/>
        </w:rPr>
        <w:t xml:space="preserve"> Special Meeting</w:t>
      </w:r>
    </w:p>
    <w:p w14:paraId="47E342D7" w14:textId="2D74961D" w:rsidR="006C6206" w:rsidRDefault="006C6206" w:rsidP="006C6206">
      <w:pPr>
        <w:tabs>
          <w:tab w:val="left" w:pos="720"/>
        </w:tabs>
        <w:spacing w:line="240" w:lineRule="auto"/>
        <w:jc w:val="both"/>
        <w:rPr>
          <w:rFonts w:eastAsia="Calibri"/>
          <w:color w:val="000000"/>
        </w:rPr>
      </w:pPr>
    </w:p>
    <w:p w14:paraId="6CAF9FE3" w14:textId="2895C100" w:rsidR="006C6206" w:rsidRDefault="006C6206" w:rsidP="006C6206">
      <w:pPr>
        <w:tabs>
          <w:tab w:val="left" w:pos="720"/>
        </w:tabs>
        <w:spacing w:line="240" w:lineRule="auto"/>
        <w:jc w:val="both"/>
        <w:rPr>
          <w:rFonts w:eastAsia="Calibri"/>
          <w:color w:val="000000"/>
        </w:rPr>
      </w:pPr>
    </w:p>
    <w:p w14:paraId="1419E875" w14:textId="77777777" w:rsidR="006C6206" w:rsidRPr="006C6206" w:rsidRDefault="006C6206" w:rsidP="006C6206">
      <w:pPr>
        <w:tabs>
          <w:tab w:val="left" w:pos="720"/>
        </w:tabs>
        <w:spacing w:line="240" w:lineRule="auto"/>
        <w:jc w:val="both"/>
        <w:rPr>
          <w:rFonts w:eastAsia="Calibri"/>
          <w:color w:val="000000"/>
        </w:rPr>
      </w:pPr>
    </w:p>
    <w:p w14:paraId="1B5BB7C4" w14:textId="3786EF2F" w:rsidR="000C6835" w:rsidRDefault="00E70CFA" w:rsidP="000C6835">
      <w:pPr>
        <w:pStyle w:val="ListParagraph"/>
        <w:numPr>
          <w:ilvl w:val="0"/>
          <w:numId w:val="4"/>
        </w:numPr>
        <w:tabs>
          <w:tab w:val="left" w:pos="720"/>
        </w:tabs>
        <w:spacing w:line="240" w:lineRule="auto"/>
        <w:jc w:val="both"/>
        <w:rPr>
          <w:rFonts w:eastAsia="Calibri"/>
          <w:color w:val="000000"/>
        </w:rPr>
      </w:pPr>
      <w:r w:rsidRPr="007E173B">
        <w:rPr>
          <w:rFonts w:eastAsia="Calibri"/>
          <w:color w:val="000000"/>
        </w:rPr>
        <w:t xml:space="preserve">Approve </w:t>
      </w:r>
      <w:r w:rsidR="000C6835" w:rsidRPr="007E173B">
        <w:rPr>
          <w:rFonts w:eastAsia="Calibri"/>
          <w:color w:val="000000"/>
        </w:rPr>
        <w:t xml:space="preserve">Warrant Register </w:t>
      </w:r>
      <w:r w:rsidR="00ED5B53">
        <w:rPr>
          <w:rFonts w:eastAsia="Calibri"/>
          <w:color w:val="000000"/>
        </w:rPr>
        <w:t xml:space="preserve">November 2022 </w:t>
      </w:r>
      <w:r w:rsidR="000C6835" w:rsidRPr="007E173B">
        <w:rPr>
          <w:rFonts w:eastAsia="Calibri"/>
          <w:color w:val="000000"/>
        </w:rPr>
        <w:t xml:space="preserve">through </w:t>
      </w:r>
      <w:r w:rsidR="00ED5B53">
        <w:rPr>
          <w:rFonts w:eastAsia="Calibri"/>
          <w:color w:val="000000"/>
        </w:rPr>
        <w:t xml:space="preserve">January </w:t>
      </w:r>
      <w:r w:rsidR="000C6835" w:rsidRPr="007E173B">
        <w:rPr>
          <w:rFonts w:eastAsia="Calibri"/>
          <w:color w:val="000000"/>
        </w:rPr>
        <w:t>202</w:t>
      </w:r>
      <w:r w:rsidR="00ED5B53">
        <w:rPr>
          <w:rFonts w:eastAsia="Calibri"/>
          <w:color w:val="000000"/>
        </w:rPr>
        <w:t>3</w:t>
      </w:r>
    </w:p>
    <w:p w14:paraId="3EF2F454" w14:textId="40F7809C" w:rsidR="000C6835" w:rsidRDefault="000C6835" w:rsidP="00193C30">
      <w:pPr>
        <w:tabs>
          <w:tab w:val="left" w:pos="720"/>
        </w:tabs>
        <w:spacing w:line="240" w:lineRule="auto"/>
        <w:ind w:left="720"/>
        <w:jc w:val="both"/>
        <w:rPr>
          <w:rFonts w:eastAsia="Calibri"/>
          <w:color w:val="000000"/>
          <w:sz w:val="22"/>
          <w:szCs w:val="22"/>
        </w:rPr>
      </w:pPr>
    </w:p>
    <w:p w14:paraId="720DABAC" w14:textId="117FDEDF" w:rsidR="006C6206" w:rsidRDefault="006C6206" w:rsidP="00193C30">
      <w:pPr>
        <w:tabs>
          <w:tab w:val="left" w:pos="720"/>
        </w:tabs>
        <w:spacing w:line="240" w:lineRule="auto"/>
        <w:ind w:left="720"/>
        <w:jc w:val="both"/>
        <w:rPr>
          <w:rFonts w:eastAsia="Calibri"/>
          <w:color w:val="000000"/>
          <w:sz w:val="22"/>
          <w:szCs w:val="22"/>
        </w:rPr>
      </w:pPr>
    </w:p>
    <w:p w14:paraId="7195CE60" w14:textId="1B1B3003" w:rsidR="006C6206" w:rsidRDefault="006C6206" w:rsidP="00193C30">
      <w:pPr>
        <w:tabs>
          <w:tab w:val="left" w:pos="720"/>
        </w:tabs>
        <w:spacing w:line="240" w:lineRule="auto"/>
        <w:ind w:left="720"/>
        <w:jc w:val="both"/>
        <w:rPr>
          <w:rFonts w:eastAsia="Calibri"/>
          <w:color w:val="000000"/>
          <w:sz w:val="22"/>
          <w:szCs w:val="22"/>
        </w:rPr>
      </w:pPr>
    </w:p>
    <w:p w14:paraId="7D0DB5BB" w14:textId="1201D48D" w:rsidR="006C6206" w:rsidRDefault="006C6206" w:rsidP="00193C30">
      <w:pPr>
        <w:tabs>
          <w:tab w:val="left" w:pos="720"/>
        </w:tabs>
        <w:spacing w:line="240" w:lineRule="auto"/>
        <w:ind w:left="720"/>
        <w:jc w:val="both"/>
        <w:rPr>
          <w:rFonts w:eastAsia="Calibri"/>
          <w:color w:val="000000"/>
          <w:sz w:val="22"/>
          <w:szCs w:val="22"/>
        </w:rPr>
      </w:pPr>
    </w:p>
    <w:p w14:paraId="6B43E463" w14:textId="77777777" w:rsidR="006C6206" w:rsidRPr="00E04175" w:rsidRDefault="006C6206" w:rsidP="00193C30">
      <w:pPr>
        <w:tabs>
          <w:tab w:val="left" w:pos="720"/>
        </w:tabs>
        <w:spacing w:line="240" w:lineRule="auto"/>
        <w:ind w:left="720"/>
        <w:jc w:val="both"/>
        <w:rPr>
          <w:rFonts w:eastAsia="Calibri"/>
          <w:color w:val="000000"/>
          <w:sz w:val="22"/>
          <w:szCs w:val="22"/>
        </w:rPr>
      </w:pPr>
    </w:p>
    <w:p w14:paraId="55526587" w14:textId="12F7D18D" w:rsidR="004A07B1" w:rsidRPr="007E173B" w:rsidRDefault="00590941" w:rsidP="004A07B1">
      <w:pPr>
        <w:pStyle w:val="ListParagraph"/>
        <w:numPr>
          <w:ilvl w:val="0"/>
          <w:numId w:val="2"/>
        </w:numPr>
        <w:tabs>
          <w:tab w:val="left" w:pos="720"/>
        </w:tabs>
        <w:spacing w:line="240" w:lineRule="auto"/>
        <w:ind w:hanging="720"/>
        <w:jc w:val="both"/>
        <w:rPr>
          <w:rFonts w:eastAsia="Calibri"/>
          <w:b/>
          <w:bCs/>
          <w:color w:val="000000"/>
        </w:rPr>
      </w:pPr>
      <w:r>
        <w:rPr>
          <w:rFonts w:eastAsia="Calibri"/>
          <w:b/>
          <w:bCs/>
          <w:color w:val="000000"/>
        </w:rPr>
        <w:t>Reports</w:t>
      </w:r>
    </w:p>
    <w:p w14:paraId="3A837D81" w14:textId="3C8E566E" w:rsidR="004A07B1" w:rsidRPr="00E04175" w:rsidRDefault="004A07B1" w:rsidP="004A07B1">
      <w:pPr>
        <w:tabs>
          <w:tab w:val="left" w:pos="720"/>
        </w:tabs>
        <w:spacing w:line="240" w:lineRule="auto"/>
        <w:jc w:val="both"/>
        <w:rPr>
          <w:rFonts w:eastAsia="Calibri"/>
          <w:b/>
          <w:bCs/>
          <w:color w:val="000000"/>
          <w:sz w:val="22"/>
          <w:szCs w:val="22"/>
        </w:rPr>
      </w:pPr>
    </w:p>
    <w:p w14:paraId="3B9683E1" w14:textId="269D8887" w:rsidR="004A07B1" w:rsidRDefault="004E0280" w:rsidP="004E0280">
      <w:pPr>
        <w:pStyle w:val="ListParagraph"/>
        <w:numPr>
          <w:ilvl w:val="0"/>
          <w:numId w:val="6"/>
        </w:numPr>
        <w:tabs>
          <w:tab w:val="left" w:pos="720"/>
        </w:tabs>
        <w:spacing w:line="240" w:lineRule="auto"/>
        <w:jc w:val="both"/>
        <w:rPr>
          <w:rFonts w:eastAsia="Calibri"/>
          <w:color w:val="000000"/>
        </w:rPr>
      </w:pPr>
      <w:r w:rsidRPr="007E173B">
        <w:rPr>
          <w:rFonts w:eastAsia="Calibri"/>
          <w:color w:val="000000"/>
          <w:u w:val="single"/>
        </w:rPr>
        <w:t>General Manager Report</w:t>
      </w:r>
      <w:r w:rsidRPr="007E173B">
        <w:rPr>
          <w:rFonts w:eastAsia="Calibri"/>
          <w:color w:val="000000"/>
        </w:rPr>
        <w:t xml:space="preserve"> - Receive a report from the General Manager</w:t>
      </w:r>
      <w:r w:rsidR="00B3467A" w:rsidRPr="007E173B">
        <w:rPr>
          <w:rFonts w:eastAsia="Calibri"/>
          <w:color w:val="000000"/>
        </w:rPr>
        <w:t>. Discussion</w:t>
      </w:r>
    </w:p>
    <w:p w14:paraId="048B5F84" w14:textId="77D9EDF8" w:rsidR="006C6206" w:rsidRDefault="006C6206" w:rsidP="006C6206">
      <w:pPr>
        <w:tabs>
          <w:tab w:val="left" w:pos="720"/>
        </w:tabs>
        <w:spacing w:line="240" w:lineRule="auto"/>
        <w:jc w:val="both"/>
        <w:rPr>
          <w:rFonts w:eastAsia="Calibri"/>
          <w:color w:val="000000"/>
        </w:rPr>
      </w:pPr>
    </w:p>
    <w:p w14:paraId="7E8B3774" w14:textId="3DDB60CA" w:rsidR="006C6206" w:rsidRDefault="006C6206" w:rsidP="006C6206">
      <w:pPr>
        <w:tabs>
          <w:tab w:val="left" w:pos="720"/>
        </w:tabs>
        <w:spacing w:line="240" w:lineRule="auto"/>
        <w:jc w:val="both"/>
        <w:rPr>
          <w:rFonts w:eastAsia="Calibri"/>
          <w:color w:val="000000"/>
        </w:rPr>
      </w:pPr>
    </w:p>
    <w:p w14:paraId="241D04C5" w14:textId="084CB5D0" w:rsidR="006C6206" w:rsidRDefault="006C6206" w:rsidP="006C6206">
      <w:pPr>
        <w:tabs>
          <w:tab w:val="left" w:pos="720"/>
        </w:tabs>
        <w:spacing w:line="240" w:lineRule="auto"/>
        <w:jc w:val="both"/>
        <w:rPr>
          <w:rFonts w:eastAsia="Calibri"/>
          <w:color w:val="000000"/>
        </w:rPr>
      </w:pPr>
    </w:p>
    <w:p w14:paraId="01E7A18A" w14:textId="2E2CEEB8" w:rsidR="006C6206" w:rsidRDefault="006C6206" w:rsidP="006C6206">
      <w:pPr>
        <w:tabs>
          <w:tab w:val="left" w:pos="720"/>
        </w:tabs>
        <w:spacing w:line="240" w:lineRule="auto"/>
        <w:jc w:val="both"/>
        <w:rPr>
          <w:rFonts w:eastAsia="Calibri"/>
          <w:color w:val="000000"/>
        </w:rPr>
      </w:pPr>
    </w:p>
    <w:p w14:paraId="0CCEDC8B" w14:textId="76EF86DA" w:rsidR="006C6206" w:rsidRDefault="006C6206" w:rsidP="006C6206">
      <w:pPr>
        <w:tabs>
          <w:tab w:val="left" w:pos="720"/>
        </w:tabs>
        <w:spacing w:line="240" w:lineRule="auto"/>
        <w:jc w:val="both"/>
        <w:rPr>
          <w:rFonts w:eastAsia="Calibri"/>
          <w:color w:val="000000"/>
        </w:rPr>
      </w:pPr>
    </w:p>
    <w:p w14:paraId="5E15488A" w14:textId="718CACF9" w:rsidR="006C6206" w:rsidRDefault="006C6206" w:rsidP="006C6206">
      <w:pPr>
        <w:tabs>
          <w:tab w:val="left" w:pos="720"/>
        </w:tabs>
        <w:spacing w:line="240" w:lineRule="auto"/>
        <w:jc w:val="both"/>
        <w:rPr>
          <w:rFonts w:eastAsia="Calibri"/>
          <w:color w:val="000000"/>
        </w:rPr>
      </w:pPr>
    </w:p>
    <w:p w14:paraId="3CD4BA4D" w14:textId="77777777" w:rsidR="006C6206" w:rsidRPr="006C6206" w:rsidRDefault="006C6206" w:rsidP="006C6206">
      <w:pPr>
        <w:tabs>
          <w:tab w:val="left" w:pos="720"/>
        </w:tabs>
        <w:spacing w:line="240" w:lineRule="auto"/>
        <w:jc w:val="both"/>
        <w:rPr>
          <w:rFonts w:eastAsia="Calibri"/>
          <w:color w:val="000000"/>
        </w:rPr>
      </w:pPr>
    </w:p>
    <w:p w14:paraId="4A556036" w14:textId="47FC00E7" w:rsidR="00BD3D42" w:rsidRDefault="00BD3D42" w:rsidP="004E0280">
      <w:pPr>
        <w:pStyle w:val="ListParagraph"/>
        <w:numPr>
          <w:ilvl w:val="0"/>
          <w:numId w:val="6"/>
        </w:numPr>
        <w:tabs>
          <w:tab w:val="left" w:pos="720"/>
        </w:tabs>
        <w:spacing w:line="240" w:lineRule="auto"/>
        <w:jc w:val="both"/>
        <w:rPr>
          <w:rFonts w:eastAsia="Calibri"/>
          <w:color w:val="000000"/>
        </w:rPr>
      </w:pPr>
      <w:r w:rsidRPr="007E173B">
        <w:rPr>
          <w:rFonts w:eastAsia="Calibri"/>
          <w:color w:val="000000"/>
          <w:u w:val="single"/>
        </w:rPr>
        <w:t>Fire Operations Report</w:t>
      </w:r>
      <w:r w:rsidRPr="007E173B">
        <w:rPr>
          <w:rFonts w:eastAsia="Calibri"/>
          <w:color w:val="000000"/>
        </w:rPr>
        <w:t xml:space="preserve"> – Receive a report from the Fire Coordi</w:t>
      </w:r>
      <w:r w:rsidR="007E173B">
        <w:rPr>
          <w:rFonts w:eastAsia="Calibri"/>
          <w:color w:val="000000"/>
        </w:rPr>
        <w:t>nator</w:t>
      </w:r>
      <w:r w:rsidRPr="007E173B">
        <w:rPr>
          <w:rFonts w:eastAsia="Calibri"/>
          <w:color w:val="000000"/>
        </w:rPr>
        <w:t>.  Discussion</w:t>
      </w:r>
    </w:p>
    <w:p w14:paraId="29BB6B19" w14:textId="1F868017" w:rsidR="006C6206" w:rsidRDefault="006C6206" w:rsidP="006C6206">
      <w:pPr>
        <w:tabs>
          <w:tab w:val="left" w:pos="720"/>
        </w:tabs>
        <w:spacing w:line="240" w:lineRule="auto"/>
        <w:jc w:val="both"/>
        <w:rPr>
          <w:rFonts w:eastAsia="Calibri"/>
          <w:color w:val="000000"/>
        </w:rPr>
      </w:pPr>
    </w:p>
    <w:p w14:paraId="05ECB652" w14:textId="651B1199" w:rsidR="006C6206" w:rsidRDefault="006C6206" w:rsidP="006C6206">
      <w:pPr>
        <w:tabs>
          <w:tab w:val="left" w:pos="720"/>
        </w:tabs>
        <w:spacing w:line="240" w:lineRule="auto"/>
        <w:jc w:val="both"/>
        <w:rPr>
          <w:rFonts w:eastAsia="Calibri"/>
          <w:color w:val="000000"/>
        </w:rPr>
      </w:pPr>
    </w:p>
    <w:p w14:paraId="5A7F020F" w14:textId="557ECD5E" w:rsidR="006C6206" w:rsidRDefault="006C6206" w:rsidP="006C6206">
      <w:pPr>
        <w:tabs>
          <w:tab w:val="left" w:pos="720"/>
        </w:tabs>
        <w:spacing w:line="240" w:lineRule="auto"/>
        <w:jc w:val="both"/>
        <w:rPr>
          <w:rFonts w:eastAsia="Calibri"/>
          <w:color w:val="000000"/>
        </w:rPr>
      </w:pPr>
    </w:p>
    <w:p w14:paraId="7C9979C5" w14:textId="26E1669D" w:rsidR="006C6206" w:rsidRDefault="006C6206" w:rsidP="006C6206">
      <w:pPr>
        <w:tabs>
          <w:tab w:val="left" w:pos="720"/>
        </w:tabs>
        <w:spacing w:line="240" w:lineRule="auto"/>
        <w:jc w:val="both"/>
        <w:rPr>
          <w:rFonts w:eastAsia="Calibri"/>
          <w:color w:val="000000"/>
        </w:rPr>
      </w:pPr>
    </w:p>
    <w:p w14:paraId="302A6C2E" w14:textId="6684DDB3" w:rsidR="006C6206" w:rsidRDefault="006C6206" w:rsidP="006C6206">
      <w:pPr>
        <w:tabs>
          <w:tab w:val="left" w:pos="720"/>
        </w:tabs>
        <w:spacing w:line="240" w:lineRule="auto"/>
        <w:jc w:val="both"/>
        <w:rPr>
          <w:rFonts w:eastAsia="Calibri"/>
          <w:color w:val="000000"/>
        </w:rPr>
      </w:pPr>
    </w:p>
    <w:p w14:paraId="123A16B0" w14:textId="59851EAD" w:rsidR="006C6206" w:rsidRDefault="006C6206" w:rsidP="006C6206">
      <w:pPr>
        <w:tabs>
          <w:tab w:val="left" w:pos="720"/>
        </w:tabs>
        <w:spacing w:line="240" w:lineRule="auto"/>
        <w:jc w:val="both"/>
        <w:rPr>
          <w:rFonts w:eastAsia="Calibri"/>
          <w:color w:val="000000"/>
        </w:rPr>
      </w:pPr>
    </w:p>
    <w:p w14:paraId="62F6AA4A" w14:textId="2BEFB1C0" w:rsidR="006C6206" w:rsidRDefault="006C6206" w:rsidP="006C6206">
      <w:pPr>
        <w:tabs>
          <w:tab w:val="left" w:pos="720"/>
        </w:tabs>
        <w:spacing w:line="240" w:lineRule="auto"/>
        <w:jc w:val="both"/>
        <w:rPr>
          <w:rFonts w:eastAsia="Calibri"/>
          <w:color w:val="000000"/>
        </w:rPr>
      </w:pPr>
    </w:p>
    <w:p w14:paraId="2582D690" w14:textId="77777777" w:rsidR="006C6206" w:rsidRPr="006C6206" w:rsidRDefault="006C6206" w:rsidP="006C6206">
      <w:pPr>
        <w:tabs>
          <w:tab w:val="left" w:pos="720"/>
        </w:tabs>
        <w:spacing w:line="240" w:lineRule="auto"/>
        <w:jc w:val="both"/>
        <w:rPr>
          <w:rFonts w:eastAsia="Calibri"/>
          <w:color w:val="000000"/>
        </w:rPr>
      </w:pPr>
    </w:p>
    <w:p w14:paraId="7515972E" w14:textId="276E148D" w:rsidR="00193C30" w:rsidRDefault="00193C30" w:rsidP="004E0280">
      <w:pPr>
        <w:pStyle w:val="ListParagraph"/>
        <w:numPr>
          <w:ilvl w:val="0"/>
          <w:numId w:val="6"/>
        </w:numPr>
        <w:tabs>
          <w:tab w:val="left" w:pos="720"/>
        </w:tabs>
        <w:spacing w:line="240" w:lineRule="auto"/>
        <w:jc w:val="both"/>
        <w:rPr>
          <w:rFonts w:eastAsia="Calibri"/>
          <w:color w:val="000000"/>
        </w:rPr>
      </w:pPr>
      <w:r>
        <w:rPr>
          <w:rFonts w:eastAsia="Calibri"/>
          <w:color w:val="000000"/>
          <w:u w:val="single"/>
        </w:rPr>
        <w:t xml:space="preserve">Board Initiatives Tracking </w:t>
      </w:r>
      <w:r>
        <w:rPr>
          <w:rFonts w:eastAsia="Calibri"/>
          <w:color w:val="000000"/>
        </w:rPr>
        <w:t xml:space="preserve">– Receive an updated </w:t>
      </w:r>
      <w:proofErr w:type="gramStart"/>
      <w:r>
        <w:rPr>
          <w:rFonts w:eastAsia="Calibri"/>
          <w:color w:val="000000"/>
        </w:rPr>
        <w:t>report</w:t>
      </w:r>
      <w:proofErr w:type="gramEnd"/>
    </w:p>
    <w:p w14:paraId="45172E94" w14:textId="0BD00ED5" w:rsidR="006C6206" w:rsidRDefault="006C6206" w:rsidP="006C6206">
      <w:pPr>
        <w:tabs>
          <w:tab w:val="left" w:pos="720"/>
        </w:tabs>
        <w:spacing w:line="240" w:lineRule="auto"/>
        <w:jc w:val="both"/>
        <w:rPr>
          <w:rFonts w:eastAsia="Calibri"/>
          <w:color w:val="000000"/>
        </w:rPr>
      </w:pPr>
    </w:p>
    <w:p w14:paraId="47D5AEA3" w14:textId="6B9971F6" w:rsidR="006C6206" w:rsidRDefault="006C6206" w:rsidP="006C6206">
      <w:pPr>
        <w:tabs>
          <w:tab w:val="left" w:pos="720"/>
        </w:tabs>
        <w:spacing w:line="240" w:lineRule="auto"/>
        <w:jc w:val="both"/>
        <w:rPr>
          <w:rFonts w:eastAsia="Calibri"/>
          <w:color w:val="000000"/>
        </w:rPr>
      </w:pPr>
    </w:p>
    <w:p w14:paraId="78B5E6E5" w14:textId="7567DB32" w:rsidR="006C6206" w:rsidRDefault="006C6206" w:rsidP="006C6206">
      <w:pPr>
        <w:tabs>
          <w:tab w:val="left" w:pos="720"/>
        </w:tabs>
        <w:spacing w:line="240" w:lineRule="auto"/>
        <w:jc w:val="both"/>
        <w:rPr>
          <w:rFonts w:eastAsia="Calibri"/>
          <w:color w:val="000000"/>
        </w:rPr>
      </w:pPr>
    </w:p>
    <w:p w14:paraId="2C50FEAF" w14:textId="3A473A3E" w:rsidR="006C6206" w:rsidRDefault="006C6206" w:rsidP="006C6206">
      <w:pPr>
        <w:tabs>
          <w:tab w:val="left" w:pos="720"/>
        </w:tabs>
        <w:spacing w:line="240" w:lineRule="auto"/>
        <w:jc w:val="both"/>
        <w:rPr>
          <w:rFonts w:eastAsia="Calibri"/>
          <w:color w:val="000000"/>
        </w:rPr>
      </w:pPr>
    </w:p>
    <w:p w14:paraId="59923EFA" w14:textId="5A86F095" w:rsidR="006C6206" w:rsidRDefault="006C6206" w:rsidP="006C6206">
      <w:pPr>
        <w:tabs>
          <w:tab w:val="left" w:pos="720"/>
        </w:tabs>
        <w:spacing w:line="240" w:lineRule="auto"/>
        <w:jc w:val="both"/>
        <w:rPr>
          <w:rFonts w:eastAsia="Calibri"/>
          <w:color w:val="000000"/>
        </w:rPr>
      </w:pPr>
    </w:p>
    <w:p w14:paraId="05C87653" w14:textId="766FFABB" w:rsidR="006C6206" w:rsidRDefault="006C6206" w:rsidP="006C6206">
      <w:pPr>
        <w:tabs>
          <w:tab w:val="left" w:pos="720"/>
        </w:tabs>
        <w:spacing w:line="240" w:lineRule="auto"/>
        <w:jc w:val="both"/>
        <w:rPr>
          <w:rFonts w:eastAsia="Calibri"/>
          <w:color w:val="000000"/>
        </w:rPr>
      </w:pPr>
    </w:p>
    <w:p w14:paraId="40F2DB0F" w14:textId="3FCAA37E" w:rsidR="006C6206" w:rsidRDefault="006C6206" w:rsidP="006C6206">
      <w:pPr>
        <w:tabs>
          <w:tab w:val="left" w:pos="720"/>
        </w:tabs>
        <w:spacing w:line="240" w:lineRule="auto"/>
        <w:jc w:val="both"/>
        <w:rPr>
          <w:rFonts w:eastAsia="Calibri"/>
          <w:color w:val="000000"/>
        </w:rPr>
      </w:pPr>
    </w:p>
    <w:p w14:paraId="5BEEF8D5" w14:textId="79CCD7F8" w:rsidR="006C6206" w:rsidRDefault="006C6206" w:rsidP="006C6206">
      <w:pPr>
        <w:tabs>
          <w:tab w:val="left" w:pos="720"/>
        </w:tabs>
        <w:spacing w:line="240" w:lineRule="auto"/>
        <w:jc w:val="both"/>
        <w:rPr>
          <w:rFonts w:eastAsia="Calibri"/>
          <w:color w:val="000000"/>
        </w:rPr>
      </w:pPr>
    </w:p>
    <w:p w14:paraId="42864812" w14:textId="3487A17F" w:rsidR="006C6206" w:rsidRDefault="006C6206" w:rsidP="006C6206">
      <w:pPr>
        <w:tabs>
          <w:tab w:val="left" w:pos="720"/>
        </w:tabs>
        <w:spacing w:line="240" w:lineRule="auto"/>
        <w:jc w:val="both"/>
        <w:rPr>
          <w:rFonts w:eastAsia="Calibri"/>
          <w:color w:val="000000"/>
        </w:rPr>
      </w:pPr>
    </w:p>
    <w:p w14:paraId="524B5F80" w14:textId="309B8D97" w:rsidR="006C6206" w:rsidRDefault="006C6206" w:rsidP="006C6206">
      <w:pPr>
        <w:tabs>
          <w:tab w:val="left" w:pos="720"/>
        </w:tabs>
        <w:spacing w:line="240" w:lineRule="auto"/>
        <w:jc w:val="both"/>
        <w:rPr>
          <w:rFonts w:eastAsia="Calibri"/>
          <w:color w:val="000000"/>
        </w:rPr>
      </w:pPr>
    </w:p>
    <w:p w14:paraId="5A939665" w14:textId="6AFD97E6" w:rsidR="006C6206" w:rsidRDefault="006C6206" w:rsidP="006C6206">
      <w:pPr>
        <w:tabs>
          <w:tab w:val="left" w:pos="720"/>
        </w:tabs>
        <w:spacing w:line="240" w:lineRule="auto"/>
        <w:jc w:val="both"/>
        <w:rPr>
          <w:rFonts w:eastAsia="Calibri"/>
          <w:color w:val="000000"/>
        </w:rPr>
      </w:pPr>
    </w:p>
    <w:p w14:paraId="1DB95263" w14:textId="77777777" w:rsidR="006C6206" w:rsidRPr="006C6206" w:rsidRDefault="006C6206" w:rsidP="006C6206">
      <w:pPr>
        <w:tabs>
          <w:tab w:val="left" w:pos="720"/>
        </w:tabs>
        <w:spacing w:line="240" w:lineRule="auto"/>
        <w:jc w:val="both"/>
        <w:rPr>
          <w:rFonts w:eastAsia="Calibri"/>
          <w:color w:val="000000"/>
        </w:rPr>
      </w:pPr>
    </w:p>
    <w:p w14:paraId="4745051E" w14:textId="699A4EF1" w:rsidR="00590941" w:rsidRDefault="00590941" w:rsidP="004E0280">
      <w:pPr>
        <w:pStyle w:val="ListParagraph"/>
        <w:numPr>
          <w:ilvl w:val="0"/>
          <w:numId w:val="6"/>
        </w:numPr>
        <w:tabs>
          <w:tab w:val="left" w:pos="720"/>
        </w:tabs>
        <w:spacing w:line="240" w:lineRule="auto"/>
        <w:jc w:val="both"/>
        <w:rPr>
          <w:rFonts w:eastAsia="Calibri"/>
          <w:color w:val="000000"/>
        </w:rPr>
      </w:pPr>
      <w:r>
        <w:rPr>
          <w:rFonts w:eastAsia="Calibri"/>
          <w:color w:val="000000"/>
          <w:u w:val="single"/>
        </w:rPr>
        <w:t>Board Member Reports</w:t>
      </w:r>
      <w:r>
        <w:rPr>
          <w:rFonts w:eastAsia="Calibri"/>
          <w:color w:val="000000"/>
        </w:rPr>
        <w:t xml:space="preserve"> – Receive reports and updates from Board </w:t>
      </w:r>
      <w:proofErr w:type="gramStart"/>
      <w:r>
        <w:rPr>
          <w:rFonts w:eastAsia="Calibri"/>
          <w:color w:val="000000"/>
        </w:rPr>
        <w:t>members</w:t>
      </w:r>
      <w:proofErr w:type="gramEnd"/>
    </w:p>
    <w:p w14:paraId="5FD36F7B" w14:textId="5D2C5D4A" w:rsidR="006C6206" w:rsidRDefault="006C6206" w:rsidP="006C6206">
      <w:pPr>
        <w:tabs>
          <w:tab w:val="left" w:pos="720"/>
        </w:tabs>
        <w:spacing w:line="240" w:lineRule="auto"/>
        <w:jc w:val="both"/>
        <w:rPr>
          <w:rFonts w:eastAsia="Calibri"/>
          <w:color w:val="000000"/>
        </w:rPr>
      </w:pPr>
    </w:p>
    <w:p w14:paraId="0A03BAA0" w14:textId="4C1B3E54" w:rsidR="006C6206" w:rsidRDefault="006C6206" w:rsidP="006C6206">
      <w:pPr>
        <w:tabs>
          <w:tab w:val="left" w:pos="720"/>
        </w:tabs>
        <w:spacing w:line="240" w:lineRule="auto"/>
        <w:jc w:val="both"/>
        <w:rPr>
          <w:rFonts w:eastAsia="Calibri"/>
          <w:color w:val="000000"/>
        </w:rPr>
      </w:pPr>
    </w:p>
    <w:p w14:paraId="4C32EAD1" w14:textId="586726A5" w:rsidR="006C6206" w:rsidRDefault="006C6206" w:rsidP="006C6206">
      <w:pPr>
        <w:tabs>
          <w:tab w:val="left" w:pos="720"/>
        </w:tabs>
        <w:spacing w:line="240" w:lineRule="auto"/>
        <w:jc w:val="both"/>
        <w:rPr>
          <w:rFonts w:eastAsia="Calibri"/>
          <w:color w:val="000000"/>
        </w:rPr>
      </w:pPr>
    </w:p>
    <w:p w14:paraId="0842762A" w14:textId="78BBE426" w:rsidR="006C6206" w:rsidRDefault="006C6206" w:rsidP="006C6206">
      <w:pPr>
        <w:tabs>
          <w:tab w:val="left" w:pos="720"/>
        </w:tabs>
        <w:spacing w:line="240" w:lineRule="auto"/>
        <w:jc w:val="both"/>
        <w:rPr>
          <w:rFonts w:eastAsia="Calibri"/>
          <w:color w:val="000000"/>
        </w:rPr>
      </w:pPr>
    </w:p>
    <w:p w14:paraId="5B2C7D2A" w14:textId="54CA9BBC" w:rsidR="006C6206" w:rsidRDefault="006C6206" w:rsidP="006C6206">
      <w:pPr>
        <w:tabs>
          <w:tab w:val="left" w:pos="720"/>
        </w:tabs>
        <w:spacing w:line="240" w:lineRule="auto"/>
        <w:jc w:val="both"/>
        <w:rPr>
          <w:rFonts w:eastAsia="Calibri"/>
          <w:color w:val="000000"/>
        </w:rPr>
      </w:pPr>
    </w:p>
    <w:p w14:paraId="7BC54F37" w14:textId="5B7CDB9A" w:rsidR="006C6206" w:rsidRDefault="006C6206" w:rsidP="006C6206">
      <w:pPr>
        <w:tabs>
          <w:tab w:val="left" w:pos="720"/>
        </w:tabs>
        <w:spacing w:line="240" w:lineRule="auto"/>
        <w:jc w:val="both"/>
        <w:rPr>
          <w:rFonts w:eastAsia="Calibri"/>
          <w:color w:val="000000"/>
        </w:rPr>
      </w:pPr>
    </w:p>
    <w:p w14:paraId="60018F11" w14:textId="36DA5D23" w:rsidR="006C6206" w:rsidRDefault="006C6206" w:rsidP="006C6206">
      <w:pPr>
        <w:tabs>
          <w:tab w:val="left" w:pos="720"/>
        </w:tabs>
        <w:spacing w:line="240" w:lineRule="auto"/>
        <w:jc w:val="both"/>
        <w:rPr>
          <w:rFonts w:eastAsia="Calibri"/>
          <w:color w:val="000000"/>
        </w:rPr>
      </w:pPr>
    </w:p>
    <w:p w14:paraId="7233D902" w14:textId="77777777" w:rsidR="006C6206" w:rsidRPr="006C6206" w:rsidRDefault="006C6206" w:rsidP="006C6206">
      <w:pPr>
        <w:tabs>
          <w:tab w:val="left" w:pos="720"/>
        </w:tabs>
        <w:spacing w:line="240" w:lineRule="auto"/>
        <w:jc w:val="both"/>
        <w:rPr>
          <w:rFonts w:eastAsia="Calibri"/>
          <w:color w:val="000000"/>
        </w:rPr>
      </w:pPr>
    </w:p>
    <w:p w14:paraId="6CBB6744" w14:textId="6C75966F" w:rsidR="00590941" w:rsidRPr="00E04175" w:rsidRDefault="00590941" w:rsidP="00590941">
      <w:pPr>
        <w:pStyle w:val="ListParagraph"/>
        <w:tabs>
          <w:tab w:val="left" w:pos="720"/>
        </w:tabs>
        <w:spacing w:line="240" w:lineRule="auto"/>
        <w:ind w:left="1080"/>
        <w:jc w:val="both"/>
        <w:rPr>
          <w:rFonts w:eastAsia="Calibri"/>
          <w:color w:val="000000"/>
          <w:sz w:val="22"/>
          <w:szCs w:val="22"/>
          <w:u w:val="single"/>
        </w:rPr>
      </w:pPr>
    </w:p>
    <w:p w14:paraId="76190E8A" w14:textId="189308B0" w:rsidR="00590941" w:rsidRPr="00590941" w:rsidRDefault="00590941" w:rsidP="00520BD8">
      <w:pPr>
        <w:pStyle w:val="ListParagraph"/>
        <w:numPr>
          <w:ilvl w:val="0"/>
          <w:numId w:val="2"/>
        </w:numPr>
        <w:tabs>
          <w:tab w:val="left" w:pos="720"/>
        </w:tabs>
        <w:spacing w:after="120" w:line="240" w:lineRule="auto"/>
        <w:ind w:hanging="630"/>
        <w:contextualSpacing w:val="0"/>
        <w:jc w:val="both"/>
        <w:rPr>
          <w:rFonts w:eastAsia="Calibri"/>
          <w:b/>
          <w:bCs/>
          <w:color w:val="000000"/>
        </w:rPr>
      </w:pPr>
      <w:r w:rsidRPr="00590941">
        <w:rPr>
          <w:rFonts w:eastAsia="Calibri"/>
          <w:b/>
          <w:bCs/>
          <w:color w:val="000000"/>
        </w:rPr>
        <w:t>Order of Business</w:t>
      </w:r>
    </w:p>
    <w:p w14:paraId="40DA2D96" w14:textId="4A192500" w:rsidR="00D978AC" w:rsidRDefault="00C055C1" w:rsidP="00520BD8">
      <w:pPr>
        <w:pStyle w:val="ListParagraph"/>
        <w:numPr>
          <w:ilvl w:val="0"/>
          <w:numId w:val="8"/>
        </w:numPr>
        <w:tabs>
          <w:tab w:val="left" w:pos="990"/>
        </w:tabs>
        <w:spacing w:after="120" w:line="240" w:lineRule="auto"/>
        <w:ind w:left="990"/>
        <w:contextualSpacing w:val="0"/>
        <w:jc w:val="both"/>
        <w:rPr>
          <w:rFonts w:eastAsia="Calibri"/>
          <w:color w:val="000000"/>
        </w:rPr>
      </w:pPr>
      <w:r>
        <w:rPr>
          <w:rFonts w:eastAsia="Calibri"/>
          <w:color w:val="000000"/>
          <w:u w:val="single"/>
        </w:rPr>
        <w:t>Board Member Appointment</w:t>
      </w:r>
      <w:r w:rsidR="009F6D3B" w:rsidRPr="00D978AC">
        <w:rPr>
          <w:rFonts w:eastAsia="Calibri"/>
          <w:color w:val="000000"/>
        </w:rPr>
        <w:t xml:space="preserve"> </w:t>
      </w:r>
      <w:r w:rsidR="00695357" w:rsidRPr="00D978AC">
        <w:rPr>
          <w:rFonts w:eastAsia="Calibri"/>
          <w:color w:val="000000"/>
        </w:rPr>
        <w:t xml:space="preserve">– </w:t>
      </w:r>
      <w:r>
        <w:rPr>
          <w:rFonts w:eastAsia="Calibri"/>
          <w:color w:val="000000"/>
        </w:rPr>
        <w:t xml:space="preserve">Consider appointment of Jon Gresley to fill the vacant seat for the term ending December 1, 2023.  Discussion, possible action. </w:t>
      </w:r>
      <w:r w:rsidR="00297FE2">
        <w:rPr>
          <w:rFonts w:eastAsia="Calibri"/>
          <w:color w:val="000000"/>
        </w:rPr>
        <w:t xml:space="preserve"> </w:t>
      </w:r>
      <w:r w:rsidR="00D978AC" w:rsidRPr="00D978AC">
        <w:rPr>
          <w:rFonts w:eastAsia="Calibri"/>
          <w:color w:val="000000"/>
        </w:rPr>
        <w:t xml:space="preserve">Discussion, possible action. </w:t>
      </w:r>
    </w:p>
    <w:p w14:paraId="41AD53D5" w14:textId="49FB19C7" w:rsidR="006C6206" w:rsidRDefault="006C6206" w:rsidP="006C6206">
      <w:pPr>
        <w:tabs>
          <w:tab w:val="left" w:pos="990"/>
        </w:tabs>
        <w:spacing w:after="120" w:line="240" w:lineRule="auto"/>
        <w:jc w:val="both"/>
        <w:rPr>
          <w:rFonts w:eastAsia="Calibri"/>
          <w:color w:val="000000"/>
        </w:rPr>
      </w:pPr>
    </w:p>
    <w:p w14:paraId="4118CFD1" w14:textId="6FE96DAC" w:rsidR="006C6206" w:rsidRDefault="006C6206" w:rsidP="006C6206">
      <w:pPr>
        <w:tabs>
          <w:tab w:val="left" w:pos="990"/>
        </w:tabs>
        <w:spacing w:after="120" w:line="240" w:lineRule="auto"/>
        <w:jc w:val="both"/>
        <w:rPr>
          <w:rFonts w:eastAsia="Calibri"/>
          <w:color w:val="000000"/>
        </w:rPr>
      </w:pPr>
    </w:p>
    <w:p w14:paraId="69215D23" w14:textId="3FFEF915" w:rsidR="006C6206" w:rsidRDefault="006C6206" w:rsidP="006C6206">
      <w:pPr>
        <w:tabs>
          <w:tab w:val="left" w:pos="990"/>
        </w:tabs>
        <w:spacing w:after="120" w:line="240" w:lineRule="auto"/>
        <w:jc w:val="both"/>
        <w:rPr>
          <w:rFonts w:eastAsia="Calibri"/>
          <w:color w:val="000000"/>
        </w:rPr>
      </w:pPr>
    </w:p>
    <w:p w14:paraId="33A66DA7" w14:textId="12C95D0A" w:rsidR="006C6206" w:rsidRDefault="006C6206" w:rsidP="006C6206">
      <w:pPr>
        <w:tabs>
          <w:tab w:val="left" w:pos="990"/>
        </w:tabs>
        <w:spacing w:after="120" w:line="240" w:lineRule="auto"/>
        <w:jc w:val="both"/>
        <w:rPr>
          <w:rFonts w:eastAsia="Calibri"/>
          <w:color w:val="000000"/>
        </w:rPr>
      </w:pPr>
    </w:p>
    <w:p w14:paraId="5202F30B" w14:textId="5632BF7E" w:rsidR="006C6206" w:rsidRDefault="006C6206" w:rsidP="006C6206">
      <w:pPr>
        <w:tabs>
          <w:tab w:val="left" w:pos="990"/>
        </w:tabs>
        <w:spacing w:after="120" w:line="240" w:lineRule="auto"/>
        <w:jc w:val="both"/>
        <w:rPr>
          <w:rFonts w:eastAsia="Calibri"/>
          <w:color w:val="000000"/>
        </w:rPr>
      </w:pPr>
    </w:p>
    <w:p w14:paraId="73E91E16" w14:textId="51341F9D" w:rsidR="006C6206" w:rsidRDefault="006C6206" w:rsidP="006C6206">
      <w:pPr>
        <w:tabs>
          <w:tab w:val="left" w:pos="990"/>
        </w:tabs>
        <w:spacing w:after="120" w:line="240" w:lineRule="auto"/>
        <w:jc w:val="both"/>
        <w:rPr>
          <w:rFonts w:eastAsia="Calibri"/>
          <w:color w:val="000000"/>
        </w:rPr>
      </w:pPr>
    </w:p>
    <w:p w14:paraId="57AD99FC" w14:textId="39F92B1E" w:rsidR="006C6206" w:rsidRDefault="006C6206" w:rsidP="006C6206">
      <w:pPr>
        <w:tabs>
          <w:tab w:val="left" w:pos="990"/>
        </w:tabs>
        <w:spacing w:after="120" w:line="240" w:lineRule="auto"/>
        <w:jc w:val="both"/>
        <w:rPr>
          <w:rFonts w:eastAsia="Calibri"/>
          <w:color w:val="000000"/>
        </w:rPr>
      </w:pPr>
    </w:p>
    <w:p w14:paraId="26F7FE2F" w14:textId="12DF1437" w:rsidR="006C6206" w:rsidRDefault="006C6206" w:rsidP="006C6206">
      <w:pPr>
        <w:tabs>
          <w:tab w:val="left" w:pos="990"/>
        </w:tabs>
        <w:spacing w:after="120" w:line="240" w:lineRule="auto"/>
        <w:jc w:val="both"/>
        <w:rPr>
          <w:rFonts w:eastAsia="Calibri"/>
          <w:color w:val="000000"/>
        </w:rPr>
      </w:pPr>
    </w:p>
    <w:p w14:paraId="13172BDE" w14:textId="7AFAABBA" w:rsidR="006C6206" w:rsidRDefault="006C6206" w:rsidP="006C6206">
      <w:pPr>
        <w:tabs>
          <w:tab w:val="left" w:pos="990"/>
        </w:tabs>
        <w:spacing w:after="120" w:line="240" w:lineRule="auto"/>
        <w:jc w:val="both"/>
        <w:rPr>
          <w:rFonts w:eastAsia="Calibri"/>
          <w:color w:val="000000"/>
        </w:rPr>
      </w:pPr>
    </w:p>
    <w:p w14:paraId="7D9AF4BB" w14:textId="3CAB9502" w:rsidR="006C6206" w:rsidRDefault="006C6206" w:rsidP="006C6206">
      <w:pPr>
        <w:tabs>
          <w:tab w:val="left" w:pos="990"/>
        </w:tabs>
        <w:spacing w:after="120" w:line="240" w:lineRule="auto"/>
        <w:jc w:val="both"/>
        <w:rPr>
          <w:rFonts w:eastAsia="Calibri"/>
          <w:color w:val="000000"/>
        </w:rPr>
      </w:pPr>
    </w:p>
    <w:p w14:paraId="1D8036EF" w14:textId="77777777" w:rsidR="006C6206" w:rsidRPr="006C6206" w:rsidRDefault="006C6206" w:rsidP="006C6206">
      <w:pPr>
        <w:tabs>
          <w:tab w:val="left" w:pos="990"/>
        </w:tabs>
        <w:spacing w:after="120" w:line="240" w:lineRule="auto"/>
        <w:jc w:val="both"/>
        <w:rPr>
          <w:rFonts w:eastAsia="Calibri"/>
          <w:color w:val="000000"/>
        </w:rPr>
      </w:pPr>
    </w:p>
    <w:p w14:paraId="545B687A" w14:textId="65F97DA1" w:rsidR="00AB29EB" w:rsidRPr="00D978AC" w:rsidRDefault="00C055C1" w:rsidP="00297FE2">
      <w:pPr>
        <w:pStyle w:val="ListParagraph"/>
        <w:numPr>
          <w:ilvl w:val="0"/>
          <w:numId w:val="8"/>
        </w:numPr>
        <w:tabs>
          <w:tab w:val="left" w:pos="720"/>
        </w:tabs>
        <w:spacing w:line="240" w:lineRule="auto"/>
        <w:ind w:left="990"/>
        <w:jc w:val="both"/>
        <w:rPr>
          <w:rFonts w:eastAsia="Calibri"/>
          <w:color w:val="000000"/>
        </w:rPr>
      </w:pPr>
      <w:r>
        <w:rPr>
          <w:rFonts w:eastAsia="Calibri"/>
          <w:color w:val="000000"/>
          <w:u w:val="single"/>
        </w:rPr>
        <w:t>Policy #1050 General Manager Role &amp; Responsibilities</w:t>
      </w:r>
      <w:r w:rsidR="00AB29EB" w:rsidRPr="00D978AC">
        <w:rPr>
          <w:rFonts w:eastAsia="Calibri"/>
          <w:color w:val="000000"/>
        </w:rPr>
        <w:t xml:space="preserve"> – Re</w:t>
      </w:r>
      <w:r w:rsidR="00104418">
        <w:rPr>
          <w:rFonts w:eastAsia="Calibri"/>
          <w:color w:val="000000"/>
        </w:rPr>
        <w:t>view</w:t>
      </w:r>
      <w:r w:rsidR="00297FE2">
        <w:rPr>
          <w:rFonts w:eastAsia="Calibri"/>
          <w:color w:val="000000"/>
        </w:rPr>
        <w:t xml:space="preserve">, discuss, and consider </w:t>
      </w:r>
      <w:proofErr w:type="gramStart"/>
      <w:r w:rsidR="00297FE2">
        <w:rPr>
          <w:rFonts w:eastAsia="Calibri"/>
          <w:color w:val="000000"/>
        </w:rPr>
        <w:t>a</w:t>
      </w:r>
      <w:r>
        <w:rPr>
          <w:rFonts w:eastAsia="Calibri"/>
          <w:color w:val="000000"/>
        </w:rPr>
        <w:t>pproval</w:t>
      </w:r>
      <w:proofErr w:type="gramEnd"/>
      <w:r>
        <w:rPr>
          <w:rFonts w:eastAsia="Calibri"/>
          <w:color w:val="000000"/>
        </w:rPr>
        <w:t xml:space="preserve"> the amended policy relating to the General Manager position.  </w:t>
      </w:r>
      <w:r w:rsidR="00104418">
        <w:rPr>
          <w:rFonts w:eastAsia="Calibri"/>
          <w:color w:val="000000"/>
        </w:rPr>
        <w:t>Discussion, possible action</w:t>
      </w:r>
      <w:r w:rsidR="00932982">
        <w:rPr>
          <w:rFonts w:eastAsia="Calibri"/>
          <w:color w:val="000000"/>
        </w:rPr>
        <w:t>.</w:t>
      </w:r>
    </w:p>
    <w:p w14:paraId="5EB47779" w14:textId="5AC8340F" w:rsidR="00AB29EB" w:rsidRDefault="00AB29EB" w:rsidP="00AB29EB">
      <w:pPr>
        <w:pStyle w:val="ListParagraph"/>
        <w:tabs>
          <w:tab w:val="left" w:pos="720"/>
        </w:tabs>
        <w:spacing w:line="240" w:lineRule="auto"/>
        <w:ind w:left="1080"/>
        <w:jc w:val="both"/>
        <w:rPr>
          <w:rFonts w:eastAsia="Calibri"/>
          <w:color w:val="000000"/>
          <w:sz w:val="22"/>
          <w:szCs w:val="22"/>
          <w:u w:val="single"/>
        </w:rPr>
      </w:pPr>
    </w:p>
    <w:p w14:paraId="4D81F6FE" w14:textId="0DED5C6C"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65FF4F28" w14:textId="0E8CAD04"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45D6331E" w14:textId="4573D65F"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07F3D780" w14:textId="309F0CF0"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60C018F2" w14:textId="4489D9E0"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777837AB" w14:textId="59FC9E65"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4B556B85" w14:textId="270ABD90"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6216F488" w14:textId="25B00097"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6C136C02" w14:textId="402369AF"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299A3A37" w14:textId="1CB80914"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5B41077A" w14:textId="68C8AA89"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75433417" w14:textId="2E324CE5"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5ABCAE74" w14:textId="137D7A00" w:rsidR="006C6206" w:rsidRDefault="006C6206" w:rsidP="00AB29EB">
      <w:pPr>
        <w:pStyle w:val="ListParagraph"/>
        <w:tabs>
          <w:tab w:val="left" w:pos="720"/>
        </w:tabs>
        <w:spacing w:line="240" w:lineRule="auto"/>
        <w:ind w:left="1080"/>
        <w:jc w:val="both"/>
        <w:rPr>
          <w:rFonts w:eastAsia="Calibri"/>
          <w:color w:val="000000"/>
          <w:sz w:val="22"/>
          <w:szCs w:val="22"/>
          <w:u w:val="single"/>
        </w:rPr>
      </w:pPr>
    </w:p>
    <w:p w14:paraId="4FBE0E04" w14:textId="77777777" w:rsidR="006C6206" w:rsidRPr="00E04175" w:rsidRDefault="006C6206" w:rsidP="00AB29EB">
      <w:pPr>
        <w:pStyle w:val="ListParagraph"/>
        <w:tabs>
          <w:tab w:val="left" w:pos="720"/>
        </w:tabs>
        <w:spacing w:line="240" w:lineRule="auto"/>
        <w:ind w:left="1080"/>
        <w:jc w:val="both"/>
        <w:rPr>
          <w:rFonts w:eastAsia="Calibri"/>
          <w:color w:val="000000"/>
          <w:sz w:val="22"/>
          <w:szCs w:val="22"/>
          <w:u w:val="single"/>
        </w:rPr>
      </w:pPr>
    </w:p>
    <w:p w14:paraId="561E9F4D" w14:textId="689AC0CB" w:rsidR="00526752" w:rsidRPr="00E04175" w:rsidRDefault="001319A5" w:rsidP="00E04175">
      <w:pPr>
        <w:tabs>
          <w:tab w:val="left" w:pos="360"/>
        </w:tabs>
        <w:spacing w:line="240" w:lineRule="auto"/>
        <w:jc w:val="both"/>
        <w:rPr>
          <w:rFonts w:eastAsia="Calibri"/>
          <w:b/>
          <w:bCs/>
          <w:color w:val="000000"/>
        </w:rPr>
      </w:pPr>
      <w:r w:rsidRPr="00E04175">
        <w:rPr>
          <w:rFonts w:eastAsia="Calibri"/>
          <w:color w:val="000000"/>
        </w:rPr>
        <w:t xml:space="preserve">   </w:t>
      </w:r>
      <w:r w:rsidR="003F5269" w:rsidRPr="00E04175">
        <w:rPr>
          <w:rFonts w:eastAsia="Calibri"/>
          <w:color w:val="000000"/>
        </w:rPr>
        <w:t>H</w:t>
      </w:r>
      <w:r w:rsidRPr="00E04175">
        <w:rPr>
          <w:rFonts w:eastAsia="Calibri"/>
          <w:color w:val="000000"/>
        </w:rPr>
        <w:t>.</w:t>
      </w:r>
      <w:r w:rsidR="0059110C" w:rsidRPr="001319A5">
        <w:rPr>
          <w:rFonts w:eastAsia="Calibri"/>
          <w:b/>
          <w:bCs/>
          <w:color w:val="000000"/>
        </w:rPr>
        <w:t xml:space="preserve"> </w:t>
      </w:r>
      <w:r w:rsidR="00641BE2" w:rsidRPr="001319A5">
        <w:rPr>
          <w:rFonts w:eastAsia="Calibri"/>
          <w:b/>
          <w:bCs/>
          <w:color w:val="000000"/>
        </w:rPr>
        <w:t xml:space="preserve">   </w:t>
      </w:r>
      <w:r>
        <w:rPr>
          <w:rFonts w:eastAsia="Calibri"/>
          <w:b/>
          <w:bCs/>
          <w:color w:val="000000"/>
        </w:rPr>
        <w:t xml:space="preserve">      </w:t>
      </w:r>
      <w:r w:rsidR="00641BE2" w:rsidRPr="001319A5">
        <w:rPr>
          <w:rFonts w:eastAsia="Calibri"/>
          <w:b/>
          <w:bCs/>
          <w:color w:val="000000"/>
        </w:rPr>
        <w:t>Adjournme</w:t>
      </w:r>
      <w:r w:rsidR="00E04175">
        <w:rPr>
          <w:rFonts w:eastAsia="Calibri"/>
          <w:b/>
          <w:bCs/>
          <w:color w:val="000000"/>
        </w:rPr>
        <w:t>nt</w:t>
      </w:r>
    </w:p>
    <w:sectPr w:rsidR="00526752" w:rsidRPr="00E04175" w:rsidSect="00080B4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3259" w14:textId="77777777" w:rsidR="00426558" w:rsidRDefault="00426558" w:rsidP="007E173B">
      <w:pPr>
        <w:spacing w:line="240" w:lineRule="auto"/>
      </w:pPr>
      <w:r>
        <w:separator/>
      </w:r>
    </w:p>
  </w:endnote>
  <w:endnote w:type="continuationSeparator" w:id="0">
    <w:p w14:paraId="7EFCD418" w14:textId="77777777" w:rsidR="00426558" w:rsidRDefault="00426558" w:rsidP="007E1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58321"/>
      <w:docPartObj>
        <w:docPartGallery w:val="Page Numbers (Bottom of Page)"/>
        <w:docPartUnique/>
      </w:docPartObj>
    </w:sdtPr>
    <w:sdtEndPr>
      <w:rPr>
        <w:noProof/>
      </w:rPr>
    </w:sdtEndPr>
    <w:sdtContent>
      <w:p w14:paraId="0B1E8B8E" w14:textId="1D87B9BD" w:rsidR="007E173B" w:rsidRDefault="007E173B">
        <w:pPr>
          <w:pStyle w:val="Footer"/>
        </w:pPr>
        <w:r>
          <w:fldChar w:fldCharType="begin"/>
        </w:r>
        <w:r>
          <w:instrText xml:space="preserve"> PAGE   \* MERGEFORMAT </w:instrText>
        </w:r>
        <w:r>
          <w:fldChar w:fldCharType="separate"/>
        </w:r>
        <w:r>
          <w:rPr>
            <w:noProof/>
          </w:rPr>
          <w:t>2</w:t>
        </w:r>
        <w:r>
          <w:rPr>
            <w:noProof/>
          </w:rPr>
          <w:fldChar w:fldCharType="end"/>
        </w:r>
      </w:p>
    </w:sdtContent>
  </w:sdt>
  <w:p w14:paraId="3AB592E3" w14:textId="77777777" w:rsidR="007E173B" w:rsidRDefault="007E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1224" w14:textId="77777777" w:rsidR="00426558" w:rsidRDefault="00426558" w:rsidP="007E173B">
      <w:pPr>
        <w:spacing w:line="240" w:lineRule="auto"/>
      </w:pPr>
      <w:r>
        <w:separator/>
      </w:r>
    </w:p>
  </w:footnote>
  <w:footnote w:type="continuationSeparator" w:id="0">
    <w:p w14:paraId="7651F87C" w14:textId="77777777" w:rsidR="00426558" w:rsidRDefault="00426558" w:rsidP="007E17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40"/>
    <w:multiLevelType w:val="hybridMultilevel"/>
    <w:tmpl w:val="D122850A"/>
    <w:lvl w:ilvl="0" w:tplc="2DEAF1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4770A9"/>
    <w:multiLevelType w:val="hybridMultilevel"/>
    <w:tmpl w:val="27D8CE4C"/>
    <w:lvl w:ilvl="0" w:tplc="B5061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7E24D5"/>
    <w:multiLevelType w:val="hybridMultilevel"/>
    <w:tmpl w:val="28443186"/>
    <w:lvl w:ilvl="0" w:tplc="844E2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F3DF0"/>
    <w:multiLevelType w:val="hybridMultilevel"/>
    <w:tmpl w:val="7746457E"/>
    <w:lvl w:ilvl="0" w:tplc="D25C9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C6029"/>
    <w:multiLevelType w:val="hybridMultilevel"/>
    <w:tmpl w:val="C31A760C"/>
    <w:lvl w:ilvl="0" w:tplc="35ECE70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A2F13"/>
    <w:multiLevelType w:val="hybridMultilevel"/>
    <w:tmpl w:val="665420CC"/>
    <w:lvl w:ilvl="0" w:tplc="CCB85B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22673E"/>
    <w:multiLevelType w:val="hybridMultilevel"/>
    <w:tmpl w:val="17E06120"/>
    <w:lvl w:ilvl="0" w:tplc="A4D85D0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D07D7"/>
    <w:multiLevelType w:val="hybridMultilevel"/>
    <w:tmpl w:val="4E520F3E"/>
    <w:lvl w:ilvl="0" w:tplc="88C210E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9DB5802"/>
    <w:multiLevelType w:val="hybridMultilevel"/>
    <w:tmpl w:val="665AF1C8"/>
    <w:lvl w:ilvl="0" w:tplc="62D2A3D4">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BD112FD"/>
    <w:multiLevelType w:val="hybridMultilevel"/>
    <w:tmpl w:val="5AC25A96"/>
    <w:lvl w:ilvl="0" w:tplc="BE2AED6E">
      <w:start w:val="1"/>
      <w:numFmt w:val="decimal"/>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8F713A"/>
    <w:multiLevelType w:val="hybridMultilevel"/>
    <w:tmpl w:val="325EABFE"/>
    <w:lvl w:ilvl="0" w:tplc="A5DC786E">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C08C4"/>
    <w:multiLevelType w:val="hybridMultilevel"/>
    <w:tmpl w:val="B58C4C2E"/>
    <w:lvl w:ilvl="0" w:tplc="CADE4A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B6263F3"/>
    <w:multiLevelType w:val="hybridMultilevel"/>
    <w:tmpl w:val="74ECFCF4"/>
    <w:lvl w:ilvl="0" w:tplc="14C07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B67304"/>
    <w:multiLevelType w:val="hybridMultilevel"/>
    <w:tmpl w:val="179E7522"/>
    <w:lvl w:ilvl="0" w:tplc="B6B25AE4">
      <w:start w:val="1"/>
      <w:numFmt w:val="upperLetter"/>
      <w:lvlText w:val="%1"/>
      <w:lvlJc w:val="left"/>
      <w:pPr>
        <w:ind w:left="900" w:hanging="90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15525CCC">
      <w:start w:val="1"/>
      <w:numFmt w:val="lowerLetter"/>
      <w:lvlText w:val="%5)"/>
      <w:lvlJc w:val="left"/>
      <w:pPr>
        <w:ind w:left="4320" w:hanging="90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DCF48E4"/>
    <w:multiLevelType w:val="hybridMultilevel"/>
    <w:tmpl w:val="B41E68E4"/>
    <w:lvl w:ilvl="0" w:tplc="6C8812A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8475118">
    <w:abstractNumId w:val="7"/>
  </w:num>
  <w:num w:numId="2" w16cid:durableId="220870313">
    <w:abstractNumId w:val="10"/>
  </w:num>
  <w:num w:numId="3" w16cid:durableId="808670171">
    <w:abstractNumId w:val="13"/>
  </w:num>
  <w:num w:numId="4" w16cid:durableId="1374574175">
    <w:abstractNumId w:val="2"/>
  </w:num>
  <w:num w:numId="5" w16cid:durableId="411656928">
    <w:abstractNumId w:val="12"/>
  </w:num>
  <w:num w:numId="6" w16cid:durableId="2098743635">
    <w:abstractNumId w:val="14"/>
  </w:num>
  <w:num w:numId="7" w16cid:durableId="1798448500">
    <w:abstractNumId w:val="4"/>
  </w:num>
  <w:num w:numId="8" w16cid:durableId="75832686">
    <w:abstractNumId w:val="6"/>
  </w:num>
  <w:num w:numId="9" w16cid:durableId="1537965857">
    <w:abstractNumId w:val="11"/>
  </w:num>
  <w:num w:numId="10" w16cid:durableId="1271933576">
    <w:abstractNumId w:val="1"/>
  </w:num>
  <w:num w:numId="11" w16cid:durableId="1272936648">
    <w:abstractNumId w:val="5"/>
  </w:num>
  <w:num w:numId="12" w16cid:durableId="97991624">
    <w:abstractNumId w:val="8"/>
  </w:num>
  <w:num w:numId="13" w16cid:durableId="1522818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396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3145945">
    <w:abstractNumId w:val="0"/>
  </w:num>
  <w:num w:numId="16" w16cid:durableId="992830933">
    <w:abstractNumId w:val="3"/>
  </w:num>
  <w:num w:numId="17" w16cid:durableId="548567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37"/>
    <w:rsid w:val="00036200"/>
    <w:rsid w:val="00047B38"/>
    <w:rsid w:val="00047C6F"/>
    <w:rsid w:val="00080B48"/>
    <w:rsid w:val="000C6835"/>
    <w:rsid w:val="00100649"/>
    <w:rsid w:val="00104418"/>
    <w:rsid w:val="001319A5"/>
    <w:rsid w:val="00143E45"/>
    <w:rsid w:val="00154CFA"/>
    <w:rsid w:val="0019388B"/>
    <w:rsid w:val="00193C30"/>
    <w:rsid w:val="00197D6C"/>
    <w:rsid w:val="001B2549"/>
    <w:rsid w:val="002004DF"/>
    <w:rsid w:val="00206E2E"/>
    <w:rsid w:val="00227EBF"/>
    <w:rsid w:val="00297FE2"/>
    <w:rsid w:val="002D1E28"/>
    <w:rsid w:val="002D7FA6"/>
    <w:rsid w:val="002F4DEF"/>
    <w:rsid w:val="003142FA"/>
    <w:rsid w:val="00322029"/>
    <w:rsid w:val="00331E9A"/>
    <w:rsid w:val="003770ED"/>
    <w:rsid w:val="003B383C"/>
    <w:rsid w:val="003F5269"/>
    <w:rsid w:val="00426558"/>
    <w:rsid w:val="004A07B1"/>
    <w:rsid w:val="004D380C"/>
    <w:rsid w:val="004E0280"/>
    <w:rsid w:val="0051609A"/>
    <w:rsid w:val="00520BD8"/>
    <w:rsid w:val="00521670"/>
    <w:rsid w:val="00526752"/>
    <w:rsid w:val="005731F8"/>
    <w:rsid w:val="00590941"/>
    <w:rsid w:val="0059110C"/>
    <w:rsid w:val="0064161C"/>
    <w:rsid w:val="00641BE2"/>
    <w:rsid w:val="006740BE"/>
    <w:rsid w:val="00681E66"/>
    <w:rsid w:val="00695357"/>
    <w:rsid w:val="006C6206"/>
    <w:rsid w:val="006D0034"/>
    <w:rsid w:val="00703F65"/>
    <w:rsid w:val="0074055E"/>
    <w:rsid w:val="00745EE5"/>
    <w:rsid w:val="007B3488"/>
    <w:rsid w:val="007D3746"/>
    <w:rsid w:val="007D57E5"/>
    <w:rsid w:val="007E173B"/>
    <w:rsid w:val="008021F1"/>
    <w:rsid w:val="00814FFF"/>
    <w:rsid w:val="00831AAF"/>
    <w:rsid w:val="00831B9E"/>
    <w:rsid w:val="00932982"/>
    <w:rsid w:val="009A3739"/>
    <w:rsid w:val="009E1509"/>
    <w:rsid w:val="009F6D3B"/>
    <w:rsid w:val="00A33FA4"/>
    <w:rsid w:val="00A4517A"/>
    <w:rsid w:val="00A662B9"/>
    <w:rsid w:val="00AB2134"/>
    <w:rsid w:val="00AB29EB"/>
    <w:rsid w:val="00AB6558"/>
    <w:rsid w:val="00AE1757"/>
    <w:rsid w:val="00B04316"/>
    <w:rsid w:val="00B3467A"/>
    <w:rsid w:val="00B80936"/>
    <w:rsid w:val="00BD3D42"/>
    <w:rsid w:val="00C055C1"/>
    <w:rsid w:val="00C06F8E"/>
    <w:rsid w:val="00C27C19"/>
    <w:rsid w:val="00C50E28"/>
    <w:rsid w:val="00CC7D26"/>
    <w:rsid w:val="00CD1FDC"/>
    <w:rsid w:val="00CD2559"/>
    <w:rsid w:val="00D978AC"/>
    <w:rsid w:val="00DA617B"/>
    <w:rsid w:val="00DD49D5"/>
    <w:rsid w:val="00DF4DED"/>
    <w:rsid w:val="00E04175"/>
    <w:rsid w:val="00E70CFA"/>
    <w:rsid w:val="00E827A3"/>
    <w:rsid w:val="00EA5283"/>
    <w:rsid w:val="00ED5B53"/>
    <w:rsid w:val="00F11B2D"/>
    <w:rsid w:val="00F231DD"/>
    <w:rsid w:val="00F3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C5B3"/>
  <w15:chartTrackingRefBased/>
  <w15:docId w15:val="{F2C22AF3-45BC-4D1C-A180-01032471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52"/>
    <w:pPr>
      <w:ind w:left="720"/>
      <w:contextualSpacing/>
    </w:pPr>
  </w:style>
  <w:style w:type="character" w:styleId="Hyperlink">
    <w:name w:val="Hyperlink"/>
    <w:basedOn w:val="DefaultParagraphFont"/>
    <w:uiPriority w:val="99"/>
    <w:unhideWhenUsed/>
    <w:rsid w:val="004D380C"/>
    <w:rPr>
      <w:color w:val="0000FF"/>
      <w:u w:val="single"/>
    </w:rPr>
  </w:style>
  <w:style w:type="paragraph" w:styleId="Header">
    <w:name w:val="header"/>
    <w:basedOn w:val="Normal"/>
    <w:link w:val="HeaderChar"/>
    <w:uiPriority w:val="99"/>
    <w:unhideWhenUsed/>
    <w:rsid w:val="007E173B"/>
    <w:pPr>
      <w:tabs>
        <w:tab w:val="center" w:pos="4680"/>
        <w:tab w:val="right" w:pos="9360"/>
      </w:tabs>
      <w:spacing w:line="240" w:lineRule="auto"/>
    </w:pPr>
  </w:style>
  <w:style w:type="character" w:customStyle="1" w:styleId="HeaderChar">
    <w:name w:val="Header Char"/>
    <w:basedOn w:val="DefaultParagraphFont"/>
    <w:link w:val="Header"/>
    <w:uiPriority w:val="99"/>
    <w:rsid w:val="007E173B"/>
  </w:style>
  <w:style w:type="paragraph" w:styleId="Footer">
    <w:name w:val="footer"/>
    <w:basedOn w:val="Normal"/>
    <w:link w:val="FooterChar"/>
    <w:uiPriority w:val="99"/>
    <w:unhideWhenUsed/>
    <w:rsid w:val="007E173B"/>
    <w:pPr>
      <w:tabs>
        <w:tab w:val="center" w:pos="4680"/>
        <w:tab w:val="right" w:pos="9360"/>
      </w:tabs>
      <w:spacing w:line="240" w:lineRule="auto"/>
    </w:pPr>
  </w:style>
  <w:style w:type="character" w:customStyle="1" w:styleId="FooterChar">
    <w:name w:val="Footer Char"/>
    <w:basedOn w:val="DefaultParagraphFont"/>
    <w:link w:val="Footer"/>
    <w:uiPriority w:val="99"/>
    <w:rsid w:val="007E173B"/>
  </w:style>
  <w:style w:type="character" w:styleId="UnresolvedMention">
    <w:name w:val="Unresolved Mention"/>
    <w:basedOn w:val="DefaultParagraphFont"/>
    <w:uiPriority w:val="99"/>
    <w:semiHidden/>
    <w:unhideWhenUsed/>
    <w:rsid w:val="00520BD8"/>
    <w:rPr>
      <w:color w:val="605E5C"/>
      <w:shd w:val="clear" w:color="auto" w:fill="E1DFDD"/>
    </w:rPr>
  </w:style>
  <w:style w:type="paragraph" w:customStyle="1" w:styleId="Style1">
    <w:name w:val="Style 1"/>
    <w:basedOn w:val="Normal"/>
    <w:rsid w:val="007D57E5"/>
    <w:pPr>
      <w:widowControl w:val="0"/>
      <w:autoSpaceDE w:val="0"/>
      <w:autoSpaceDN w:val="0"/>
      <w:adjustRightInd w:val="0"/>
      <w:spacing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Tiana Bradley</dc:creator>
  <cp:keywords/>
  <dc:description/>
  <cp:lastModifiedBy>Gold Mountain CSD</cp:lastModifiedBy>
  <cp:revision>3</cp:revision>
  <cp:lastPrinted>2023-02-15T23:55:00Z</cp:lastPrinted>
  <dcterms:created xsi:type="dcterms:W3CDTF">2023-02-15T23:54:00Z</dcterms:created>
  <dcterms:modified xsi:type="dcterms:W3CDTF">2023-02-15T23:55:00Z</dcterms:modified>
</cp:coreProperties>
</file>