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27FCA6B9" w14:textId="135D30EB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1D7117">
        <w:rPr>
          <w:b/>
          <w:bCs/>
        </w:rPr>
        <w:tab/>
      </w:r>
      <w:r w:rsidR="001D7117" w:rsidRPr="001D7117">
        <w:t>March 2, 2021</w:t>
      </w:r>
    </w:p>
    <w:p w14:paraId="48748697" w14:textId="15CDC2F6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1D7117">
        <w:t>Cary Curtis</w:t>
      </w:r>
    </w:p>
    <w:p w14:paraId="1F5E48AB" w14:textId="2783A21F" w:rsidR="002B7FD2" w:rsidRDefault="00BC6D67" w:rsidP="0086657E">
      <w:pPr>
        <w:rPr>
          <w:b/>
          <w:bCs/>
        </w:rPr>
      </w:pPr>
      <w:r>
        <w:rPr>
          <w:b/>
          <w:bCs/>
        </w:rPr>
        <w:t>Agenda Topic Title</w:t>
      </w:r>
      <w:r w:rsidR="000A4255">
        <w:rPr>
          <w:b/>
          <w:bCs/>
        </w:rPr>
        <w:t xml:space="preserve">:  </w:t>
      </w:r>
      <w:r w:rsidR="00137F1C">
        <w:t xml:space="preserve">Special District Leadership Foundation - </w:t>
      </w:r>
      <w:r w:rsidR="000A4255" w:rsidRPr="000A4255">
        <w:t xml:space="preserve">District Transparency </w:t>
      </w:r>
      <w:r w:rsidR="003B1B30">
        <w:t>Certificate of Excellence</w:t>
      </w:r>
    </w:p>
    <w:p w14:paraId="1C1D736E" w14:textId="5F59520D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D7346D">
        <w:rPr>
          <w:b/>
          <w:bCs/>
        </w:rPr>
        <w:t xml:space="preserve">  </w:t>
      </w:r>
      <w:r w:rsidR="00D7346D" w:rsidRPr="003B1B30">
        <w:t xml:space="preserve">Review and discuss opportunity </w:t>
      </w:r>
      <w:r w:rsidR="00561E01">
        <w:t>to earn and showcase GMCSD availability and transparency to constituents and</w:t>
      </w:r>
      <w:r w:rsidR="001F312C">
        <w:t xml:space="preserve"> the</w:t>
      </w:r>
      <w:r w:rsidR="00561E01">
        <w:t xml:space="preserve"> customers</w:t>
      </w:r>
      <w:r w:rsidR="00BA33AF">
        <w:t xml:space="preserve"> </w:t>
      </w:r>
      <w:r w:rsidR="00561E01">
        <w:t>we serve</w:t>
      </w:r>
      <w:r w:rsidR="00137F1C">
        <w:t>.</w:t>
      </w:r>
    </w:p>
    <w:p w14:paraId="17A021BB" w14:textId="43412647" w:rsidR="00A273E3" w:rsidRPr="00E25B98" w:rsidRDefault="00D756EC" w:rsidP="0086657E">
      <w:pPr>
        <w:tabs>
          <w:tab w:val="left" w:pos="1620"/>
        </w:tabs>
        <w:contextualSpacing/>
        <w:rPr>
          <w:u w:val="single"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Yes</w:t>
      </w:r>
      <w:r w:rsidR="001A5D07">
        <w:rPr>
          <w:b/>
          <w:bCs/>
        </w:rPr>
        <w:t xml:space="preserve"> - </w:t>
      </w:r>
      <w:r w:rsidR="001A5D07" w:rsidRPr="00E25B98">
        <w:rPr>
          <w:u w:val="single"/>
        </w:rPr>
        <w:t xml:space="preserve">District Transparency Certificate of Excellence </w:t>
      </w:r>
      <w:r w:rsidR="0033356C" w:rsidRPr="00E25B98">
        <w:rPr>
          <w:u w:val="single"/>
        </w:rPr>
        <w:t>Checklist</w:t>
      </w:r>
      <w:r w:rsidR="00E25B98">
        <w:rPr>
          <w:u w:val="single"/>
        </w:rPr>
        <w:t xml:space="preserve"> (link included in this document</w:t>
      </w:r>
      <w:r w:rsidR="00D77E7F">
        <w:rPr>
          <w:u w:val="single"/>
        </w:rPr>
        <w:t xml:space="preserve"> on page 2</w:t>
      </w:r>
      <w:r w:rsidR="00E25B98">
        <w:rPr>
          <w:u w:val="single"/>
        </w:rPr>
        <w:t>)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60B76D50" w14:textId="358F5989" w:rsidR="003A6607" w:rsidRDefault="009709BA" w:rsidP="00347E51">
      <w:r w:rsidRPr="00BF6647">
        <w:rPr>
          <w:b/>
          <w:bCs/>
          <w:u w:val="single"/>
        </w:rPr>
        <w:t>Agenda Topic Brief</w:t>
      </w:r>
      <w:r w:rsidR="001B6964" w:rsidRPr="00BF6647">
        <w:rPr>
          <w:b/>
          <w:bCs/>
          <w:u w:val="single"/>
        </w:rPr>
        <w:t xml:space="preserve"> or Update</w:t>
      </w:r>
      <w:r w:rsidRPr="00BF6647"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 </w:t>
      </w:r>
      <w:r w:rsidR="0033356C">
        <w:t>Through CSDA</w:t>
      </w:r>
      <w:r w:rsidR="007734CE">
        <w:t xml:space="preserve"> and </w:t>
      </w:r>
      <w:r w:rsidR="0033356C">
        <w:t>the Special District Leadership Foundation</w:t>
      </w:r>
      <w:r w:rsidR="007734CE">
        <w:t xml:space="preserve">, </w:t>
      </w:r>
      <w:r w:rsidR="007734CE" w:rsidRPr="00222A7A">
        <w:rPr>
          <w:i/>
          <w:iCs/>
        </w:rPr>
        <w:t xml:space="preserve">The </w:t>
      </w:r>
      <w:r w:rsidR="0055317C" w:rsidRPr="00222A7A">
        <w:rPr>
          <w:i/>
          <w:iCs/>
        </w:rPr>
        <w:t xml:space="preserve">Special </w:t>
      </w:r>
      <w:r w:rsidR="007734CE" w:rsidRPr="00222A7A">
        <w:rPr>
          <w:i/>
          <w:iCs/>
        </w:rPr>
        <w:t xml:space="preserve">District </w:t>
      </w:r>
      <w:r w:rsidR="00FF5F5B" w:rsidRPr="00222A7A">
        <w:rPr>
          <w:i/>
          <w:iCs/>
        </w:rPr>
        <w:t xml:space="preserve">Transparency Certification of Excellence </w:t>
      </w:r>
      <w:r w:rsidR="00FF5F5B">
        <w:t xml:space="preserve">platform </w:t>
      </w:r>
      <w:r w:rsidR="002E41DC">
        <w:t>showcases the District’s commitment to transparency</w:t>
      </w:r>
      <w:r w:rsidR="009F6721">
        <w:t xml:space="preserve"> while </w:t>
      </w:r>
      <w:r w:rsidR="00115805">
        <w:t>promot</w:t>
      </w:r>
      <w:r w:rsidR="009F6721">
        <w:t>ing</w:t>
      </w:r>
      <w:r w:rsidR="00115805">
        <w:t xml:space="preserve"> transparency in the operations and governance of special districts to the public/constituent</w:t>
      </w:r>
      <w:r w:rsidR="003A6607">
        <w:t>s.</w:t>
      </w:r>
      <w:r w:rsidR="00177B09">
        <w:t xml:space="preserve">  The public</w:t>
      </w:r>
      <w:r w:rsidR="00B17465">
        <w:t xml:space="preserve"> and our customers expect that our District operates </w:t>
      </w:r>
      <w:r w:rsidR="00CC3C2D">
        <w:t>transparently</w:t>
      </w:r>
      <w:r w:rsidR="00E25B98">
        <w:t>,</w:t>
      </w:r>
      <w:r w:rsidR="00CC3C2D">
        <w:t xml:space="preserve"> in an </w:t>
      </w:r>
      <w:r w:rsidR="00B17465">
        <w:t>ethical manner</w:t>
      </w:r>
      <w:r w:rsidR="00E25B98">
        <w:t>,</w:t>
      </w:r>
      <w:r w:rsidR="00B17465">
        <w:t xml:space="preserve"> and </w:t>
      </w:r>
      <w:r w:rsidR="00E25B98">
        <w:t>in accordance</w:t>
      </w:r>
      <w:r w:rsidR="00B17465">
        <w:t xml:space="preserve"> </w:t>
      </w:r>
      <w:r w:rsidR="00455CA6">
        <w:t>with</w:t>
      </w:r>
      <w:r w:rsidR="00AE6B08">
        <w:t xml:space="preserve"> </w:t>
      </w:r>
      <w:r w:rsidR="00B17465">
        <w:t xml:space="preserve">laws governing Special Districts.  This </w:t>
      </w:r>
      <w:r w:rsidR="002E6F53">
        <w:t>program walks the board and staff through a checklist process that leads to validation of GMCSD transparency and ethical standards.</w:t>
      </w:r>
    </w:p>
    <w:p w14:paraId="1D4D7B3D" w14:textId="77777777" w:rsidR="00631CD9" w:rsidRDefault="00631CD9" w:rsidP="00347E51">
      <w:pPr>
        <w:rPr>
          <w:b/>
          <w:bCs/>
          <w:u w:val="single"/>
        </w:rPr>
      </w:pPr>
    </w:p>
    <w:p w14:paraId="4EE179EF" w14:textId="2DC7FD4A" w:rsidR="0031697A" w:rsidRPr="00347E51" w:rsidRDefault="00C127C4" w:rsidP="00347E51">
      <w:pPr>
        <w:rPr>
          <w:b/>
          <w:bCs/>
          <w:u w:val="single"/>
        </w:rPr>
      </w:pPr>
      <w:r w:rsidRPr="00347E51">
        <w:rPr>
          <w:b/>
          <w:bCs/>
          <w:u w:val="single"/>
        </w:rPr>
        <w:t xml:space="preserve">Anticipated </w:t>
      </w:r>
      <w:r w:rsidR="00CA1BA8" w:rsidRPr="00347E51">
        <w:rPr>
          <w:b/>
          <w:bCs/>
          <w:u w:val="single"/>
        </w:rPr>
        <w:t>I</w:t>
      </w:r>
      <w:r w:rsidRPr="00347E51">
        <w:rPr>
          <w:b/>
          <w:bCs/>
          <w:u w:val="single"/>
        </w:rPr>
        <w:t>mpacts</w:t>
      </w:r>
      <w:r w:rsidR="0094140E" w:rsidRPr="00347E51">
        <w:rPr>
          <w:b/>
          <w:bCs/>
          <w:u w:val="single"/>
        </w:rPr>
        <w:t xml:space="preserve"> to the District</w:t>
      </w:r>
      <w:r w:rsidR="003C64C4" w:rsidRPr="00347E51">
        <w:rPr>
          <w:b/>
          <w:bCs/>
          <w:u w:val="single"/>
        </w:rPr>
        <w:t xml:space="preserve"> - </w:t>
      </w:r>
      <w:r w:rsidR="0094140E" w:rsidRPr="00347E51">
        <w:rPr>
          <w:u w:val="single"/>
        </w:rPr>
        <w:t>(</w:t>
      </w:r>
      <w:r w:rsidR="00737C10" w:rsidRPr="00347E51">
        <w:rPr>
          <w:i/>
          <w:iCs/>
          <w:u w:val="single"/>
        </w:rPr>
        <w:t xml:space="preserve">Consider financial impact, change in procedures, </w:t>
      </w:r>
      <w:r w:rsidR="008D7AEB" w:rsidRPr="00347E51">
        <w:rPr>
          <w:i/>
          <w:iCs/>
          <w:u w:val="single"/>
        </w:rPr>
        <w:t>customer,</w:t>
      </w:r>
      <w:r w:rsidR="00A23587" w:rsidRPr="00347E51">
        <w:rPr>
          <w:i/>
          <w:iCs/>
          <w:u w:val="single"/>
        </w:rPr>
        <w:t xml:space="preserve"> and staff</w:t>
      </w:r>
      <w:r w:rsidR="00737C10" w:rsidRPr="00347E51">
        <w:rPr>
          <w:i/>
          <w:iCs/>
          <w:u w:val="single"/>
        </w:rPr>
        <w:t xml:space="preserve"> communication</w:t>
      </w:r>
      <w:r w:rsidR="0094140E" w:rsidRPr="00347E51">
        <w:rPr>
          <w:u w:val="single"/>
        </w:rPr>
        <w:t>)</w:t>
      </w:r>
      <w:r w:rsidR="00CA1BA8" w:rsidRPr="00347E51">
        <w:rPr>
          <w:u w:val="single"/>
        </w:rPr>
        <w:t>:</w:t>
      </w:r>
      <w:r w:rsidR="007B59C7">
        <w:tab/>
        <w:t>M</w:t>
      </w:r>
      <w:r w:rsidR="00397F21">
        <w:t>any</w:t>
      </w:r>
      <w:r w:rsidR="007B59C7">
        <w:t xml:space="preserve"> of the required checklist items already exist </w:t>
      </w:r>
      <w:r w:rsidR="00C83A14">
        <w:t xml:space="preserve">with the District, the </w:t>
      </w:r>
      <w:r w:rsidR="00455CA6">
        <w:t>staff,</w:t>
      </w:r>
      <w:r w:rsidR="00C83A14">
        <w:t xml:space="preserve"> and the board</w:t>
      </w:r>
      <w:r w:rsidR="00397F21">
        <w:t xml:space="preserve"> and where processes currently exist</w:t>
      </w:r>
      <w:r w:rsidR="00397F21" w:rsidRPr="00654A8C">
        <w:rPr>
          <w:i/>
          <w:iCs/>
        </w:rPr>
        <w:t>.</w:t>
      </w:r>
      <w:r w:rsidR="00C83A14" w:rsidRPr="00654A8C">
        <w:rPr>
          <w:i/>
          <w:iCs/>
        </w:rPr>
        <w:t xml:space="preserve">  </w:t>
      </w:r>
      <w:r w:rsidR="00C83A14" w:rsidRPr="00C86570">
        <w:rPr>
          <w:b/>
          <w:bCs/>
          <w:i/>
          <w:iCs/>
        </w:rPr>
        <w:t xml:space="preserve">There is a staff and board time commitment </w:t>
      </w:r>
      <w:r w:rsidR="00C83A14" w:rsidRPr="003A2B3B">
        <w:t xml:space="preserve">to ensure that </w:t>
      </w:r>
      <w:r w:rsidR="00602B9E" w:rsidRPr="003A2B3B">
        <w:t>requirements</w:t>
      </w:r>
      <w:r w:rsidR="00572CF5" w:rsidRPr="003A2B3B">
        <w:t xml:space="preserve"> listed on the checklist are </w:t>
      </w:r>
      <w:r w:rsidR="0017423D" w:rsidRPr="003A2B3B">
        <w:t>in place</w:t>
      </w:r>
      <w:r w:rsidR="005E13EA" w:rsidRPr="003A2B3B">
        <w:t xml:space="preserve">, </w:t>
      </w:r>
      <w:r w:rsidR="005E13EA">
        <w:t>need to be put in place</w:t>
      </w:r>
      <w:r w:rsidR="0017423D">
        <w:t xml:space="preserve"> or would require development.  The District already has a </w:t>
      </w:r>
      <w:r w:rsidR="00524362">
        <w:t>process in place for many of the require</w:t>
      </w:r>
      <w:r w:rsidR="005E13EA">
        <w:t>ments</w:t>
      </w:r>
      <w:r w:rsidR="00524362">
        <w:t xml:space="preserve">, such as, </w:t>
      </w:r>
      <w:r w:rsidR="00653354">
        <w:t>validation of required Policies or development of new Policies.</w:t>
      </w:r>
      <w:r w:rsidR="008D0A2D">
        <w:t xml:space="preserve">  This is an opportunity to enhance our new website</w:t>
      </w:r>
      <w:r w:rsidR="00F90597">
        <w:t xml:space="preserve"> where we can easily upload the required checklist items</w:t>
      </w:r>
      <w:r w:rsidR="001168F8">
        <w:t>,</w:t>
      </w:r>
      <w:r w:rsidR="00F90597">
        <w:t xml:space="preserve"> (many already exist</w:t>
      </w:r>
      <w:r w:rsidR="002302DD">
        <w:t xml:space="preserve"> on the website). </w:t>
      </w:r>
      <w:r w:rsidR="00630351">
        <w:t xml:space="preserve"> Additionally, </w:t>
      </w:r>
      <w:r w:rsidR="00A36DA5">
        <w:t xml:space="preserve">it puts in place all the components that will </w:t>
      </w:r>
      <w:r w:rsidR="007A31DD">
        <w:t>maintain transparency in the District.</w:t>
      </w:r>
    </w:p>
    <w:p w14:paraId="05AD8AAE" w14:textId="77777777" w:rsidR="00887BED" w:rsidRDefault="00A5486C" w:rsidP="00887BED">
      <w:pPr>
        <w:pStyle w:val="ListParagraph"/>
        <w:ind w:left="0"/>
      </w:pPr>
      <w:r>
        <w:t xml:space="preserve">There is a 3-year timeline for completion, however, review of the checklist shows that </w:t>
      </w:r>
      <w:r w:rsidR="00D60D0F">
        <w:t xml:space="preserve">of the 43 </w:t>
      </w:r>
      <w:r w:rsidR="00F42A57">
        <w:t xml:space="preserve">check list </w:t>
      </w:r>
      <w:r w:rsidR="00D60D0F">
        <w:t>requirements, GMCSD would need to work on approximately 15</w:t>
      </w:r>
      <w:r w:rsidR="0046616C">
        <w:t xml:space="preserve"> of those items.  The largest bulk of </w:t>
      </w:r>
      <w:r w:rsidR="00773CB9">
        <w:t xml:space="preserve">impact would be to the front office for posting documents </w:t>
      </w:r>
      <w:r w:rsidR="00830C86">
        <w:t xml:space="preserve">to our </w:t>
      </w:r>
      <w:r w:rsidR="00773CB9">
        <w:t>website.</w:t>
      </w:r>
      <w:r w:rsidR="00A245EB">
        <w:t xml:space="preserve">  There is a challenge to complete</w:t>
      </w:r>
      <w:r w:rsidR="008C1783">
        <w:t xml:space="preserve"> the program.  </w:t>
      </w:r>
      <w:r w:rsidR="00D75148">
        <w:t xml:space="preserve">If the challenge is met by </w:t>
      </w:r>
      <w:r w:rsidR="00F01865">
        <w:t xml:space="preserve">Nov. 30, 2021, </w:t>
      </w:r>
      <w:r w:rsidR="00F42A57">
        <w:t>a random selection of 10 Special Districts will be chosen to receive special recognition</w:t>
      </w:r>
      <w:r w:rsidR="008C1783">
        <w:t xml:space="preserve">, including; </w:t>
      </w:r>
      <w:r w:rsidR="00F42A57">
        <w:t xml:space="preserve"> </w:t>
      </w:r>
    </w:p>
    <w:p w14:paraId="58264659" w14:textId="77F9ACA2" w:rsidR="00887BED" w:rsidRDefault="009D2D81" w:rsidP="00887BED">
      <w:pPr>
        <w:pStyle w:val="ListParagraph"/>
        <w:numPr>
          <w:ilvl w:val="0"/>
          <w:numId w:val="5"/>
        </w:numPr>
        <w:rPr>
          <w:rFonts w:eastAsia="Times New Roman" w:cstheme="minorHAnsi"/>
          <w:color w:val="414B50"/>
        </w:rPr>
      </w:pPr>
      <w:r w:rsidRPr="009D2D81">
        <w:rPr>
          <w:rFonts w:eastAsia="Times New Roman" w:cstheme="minorHAnsi"/>
          <w:color w:val="414B50"/>
        </w:rPr>
        <w:t>A district spotlight and article in an issue of California Special District magazine</w:t>
      </w:r>
      <w:r w:rsidR="00BE05AF">
        <w:rPr>
          <w:rFonts w:eastAsia="Times New Roman" w:cstheme="minorHAnsi"/>
          <w:color w:val="414B50"/>
        </w:rPr>
        <w:t>.</w:t>
      </w:r>
    </w:p>
    <w:p w14:paraId="527E289C" w14:textId="53F4F8CD" w:rsidR="00887BED" w:rsidRDefault="009D2D81" w:rsidP="00887BED">
      <w:pPr>
        <w:pStyle w:val="ListParagraph"/>
        <w:numPr>
          <w:ilvl w:val="0"/>
          <w:numId w:val="5"/>
        </w:numPr>
        <w:rPr>
          <w:rFonts w:eastAsia="Times New Roman" w:cstheme="minorHAnsi"/>
          <w:color w:val="414B50"/>
        </w:rPr>
      </w:pPr>
      <w:r w:rsidRPr="009D2D81">
        <w:rPr>
          <w:rFonts w:eastAsia="Times New Roman" w:cstheme="minorHAnsi"/>
          <w:color w:val="414B50"/>
        </w:rPr>
        <w:t>Special recognition on the SDLF website</w:t>
      </w:r>
      <w:r w:rsidR="00BE05AF">
        <w:rPr>
          <w:rFonts w:eastAsia="Times New Roman" w:cstheme="minorHAnsi"/>
          <w:color w:val="414B50"/>
        </w:rPr>
        <w:t>.</w:t>
      </w:r>
    </w:p>
    <w:p w14:paraId="1EFC349E" w14:textId="77777777" w:rsidR="00044843" w:rsidRDefault="009D2D81" w:rsidP="00A66676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414B50"/>
        </w:rPr>
      </w:pPr>
      <w:r w:rsidRPr="009D2D81">
        <w:rPr>
          <w:rFonts w:eastAsia="Times New Roman" w:cstheme="minorHAnsi"/>
          <w:color w:val="414B50"/>
        </w:rPr>
        <w:t>Announcement of your district’s achievement in a special SDLF press release sent to major newspapers in your area and statewide</w:t>
      </w:r>
      <w:r w:rsidR="00BE05AF" w:rsidRPr="00044843">
        <w:rPr>
          <w:rFonts w:eastAsia="Times New Roman" w:cstheme="minorHAnsi"/>
          <w:color w:val="414B50"/>
        </w:rPr>
        <w:t>.</w:t>
      </w:r>
    </w:p>
    <w:p w14:paraId="5A1DDED6" w14:textId="61FC169B" w:rsidR="009D2D81" w:rsidRPr="009D2D81" w:rsidRDefault="009D2D81" w:rsidP="00A66676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414B50"/>
        </w:rPr>
      </w:pPr>
      <w:r w:rsidRPr="009D2D81">
        <w:rPr>
          <w:rFonts w:eastAsia="Times New Roman" w:cstheme="minorHAnsi"/>
          <w:color w:val="414B50"/>
        </w:rPr>
        <w:t>A letter sent from SDLF directly to your California legislators and county Local Agency Formation Commission (LAFCo) notifying them of your district’s accomplishment</w:t>
      </w:r>
      <w:r w:rsidR="00BE05AF" w:rsidRPr="00044843">
        <w:rPr>
          <w:rFonts w:eastAsia="Times New Roman" w:cstheme="minorHAnsi"/>
          <w:color w:val="414B50"/>
        </w:rPr>
        <w:t>.</w:t>
      </w:r>
    </w:p>
    <w:p w14:paraId="7B5DE7DB" w14:textId="6DC327AE" w:rsidR="00E77CCB" w:rsidRDefault="00737C10" w:rsidP="00631CD9">
      <w:r w:rsidRPr="00631CD9">
        <w:rPr>
          <w:b/>
          <w:bCs/>
          <w:u w:val="single"/>
        </w:rPr>
        <w:lastRenderedPageBreak/>
        <w:t xml:space="preserve">Anticipated Impacts to the Customer – </w:t>
      </w:r>
      <w:r w:rsidRPr="00631CD9">
        <w:rPr>
          <w:i/>
          <w:iCs/>
          <w:u w:val="single"/>
        </w:rPr>
        <w:t>Standby, Residential, Commercial</w:t>
      </w:r>
      <w:r w:rsidR="00ED79BF" w:rsidRPr="00631CD9">
        <w:rPr>
          <w:b/>
          <w:bCs/>
        </w:rPr>
        <w:t>:</w:t>
      </w:r>
      <w:r w:rsidR="009A3CC2" w:rsidRPr="009A3CC2">
        <w:t xml:space="preserve">  </w:t>
      </w:r>
      <w:r w:rsidR="00CB10F7">
        <w:t>All positive impacts!  Customers would have more information at their finge</w:t>
      </w:r>
      <w:r w:rsidR="00BD3D1C">
        <w:t xml:space="preserve">rtips which could potentially reduce staff time </w:t>
      </w:r>
      <w:r w:rsidR="00631CD9">
        <w:t xml:space="preserve">to search for and produce </w:t>
      </w:r>
      <w:r w:rsidR="00BD3D1C">
        <w:t>requested information</w:t>
      </w:r>
      <w:r w:rsidR="00086A71">
        <w:t xml:space="preserve">.  </w:t>
      </w:r>
      <w:r w:rsidR="00B8536D">
        <w:t xml:space="preserve"> </w:t>
      </w:r>
    </w:p>
    <w:p w14:paraId="54366AC5" w14:textId="77777777" w:rsidR="00C73C60" w:rsidRDefault="00C73C60" w:rsidP="00E77CCB"/>
    <w:p w14:paraId="41CCC9BF" w14:textId="2F7699D2" w:rsidR="00C81FBF" w:rsidRDefault="00E33654" w:rsidP="00A6276C">
      <w:r>
        <w:t xml:space="preserve"> </w:t>
      </w:r>
      <w:r w:rsidR="00E77CCB" w:rsidRPr="00630F0F">
        <w:rPr>
          <w:b/>
          <w:bCs/>
          <w:u w:val="single"/>
        </w:rPr>
        <w:t>Next Steps for this Topic</w:t>
      </w:r>
      <w:r w:rsidR="00E77CCB" w:rsidRPr="00E77CCB">
        <w:t>:</w:t>
      </w:r>
    </w:p>
    <w:p w14:paraId="739B999C" w14:textId="3E76AF85" w:rsidR="00C81FBF" w:rsidRDefault="00AC040F">
      <w:r>
        <w:t xml:space="preserve">Bring this </w:t>
      </w:r>
      <w:r w:rsidR="007220E6">
        <w:t xml:space="preserve">item back to the April 19, 2021 board meeting for </w:t>
      </w:r>
      <w:r w:rsidR="00BE05AF">
        <w:t>board decision and action.</w:t>
      </w:r>
    </w:p>
    <w:p w14:paraId="1A4A3BA2" w14:textId="5FBA24C8" w:rsidR="00C81FBF" w:rsidRDefault="00F21418" w:rsidP="00F21418">
      <w:pPr>
        <w:tabs>
          <w:tab w:val="left" w:pos="2318"/>
        </w:tabs>
      </w:pPr>
      <w:r>
        <w:tab/>
      </w:r>
    </w:p>
    <w:p w14:paraId="4F1332CC" w14:textId="6D2CF4D5" w:rsidR="00F21418" w:rsidRPr="000A0888" w:rsidRDefault="00F21418">
      <w:pPr>
        <w:rPr>
          <w:color w:val="0070C0"/>
          <w:sz w:val="24"/>
          <w:szCs w:val="24"/>
        </w:rPr>
      </w:pPr>
      <w:r w:rsidRPr="000A0888">
        <w:rPr>
          <w:color w:val="0070C0"/>
          <w:sz w:val="24"/>
          <w:szCs w:val="24"/>
        </w:rPr>
        <w:t xml:space="preserve">***Click here to view the </w:t>
      </w:r>
      <w:r w:rsidR="000A0888" w:rsidRPr="000A0888">
        <w:rPr>
          <w:color w:val="0070C0"/>
          <w:sz w:val="24"/>
          <w:szCs w:val="24"/>
        </w:rPr>
        <w:t>Transparency Checklist</w:t>
      </w:r>
    </w:p>
    <w:p w14:paraId="1638FD0C" w14:textId="77777777" w:rsidR="006F2099" w:rsidRDefault="006F2099" w:rsidP="006F2099">
      <w:pPr>
        <w:rPr>
          <w:rStyle w:val="DefaultFontHxMailStyle"/>
        </w:rPr>
      </w:pPr>
      <w:hyperlink r:id="rId7" w:history="1">
        <w:r>
          <w:rPr>
            <w:rStyle w:val="Hyperlink"/>
            <w:rFonts w:eastAsia="Times New Roman"/>
          </w:rPr>
          <w:t>2020_SDLF_Program_Application_-_District_Transparency_Certificate_of_Excellence.pdf (highe</w:t>
        </w:r>
        <w:r>
          <w:rPr>
            <w:rStyle w:val="Hyperlink"/>
            <w:rFonts w:eastAsia="Times New Roman"/>
          </w:rPr>
          <w:t>r</w:t>
        </w:r>
        <w:r>
          <w:rPr>
            <w:rStyle w:val="Hyperlink"/>
            <w:rFonts w:eastAsia="Times New Roman"/>
          </w:rPr>
          <w:t>logicdownload.s3.amazonaws.com)</w:t>
        </w:r>
      </w:hyperlink>
    </w:p>
    <w:p w14:paraId="2A6CB089" w14:textId="77777777" w:rsidR="006F2099" w:rsidRDefault="006F2099"/>
    <w:sectPr w:rsidR="006F209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3C2AF7" w14:textId="77777777" w:rsidR="00396E99" w:rsidRDefault="00396E99" w:rsidP="00C81FBF">
      <w:pPr>
        <w:spacing w:after="0" w:line="240" w:lineRule="auto"/>
      </w:pPr>
      <w:r>
        <w:separator/>
      </w:r>
    </w:p>
  </w:endnote>
  <w:endnote w:type="continuationSeparator" w:id="0">
    <w:p w14:paraId="24DD0644" w14:textId="77777777" w:rsidR="00396E99" w:rsidRDefault="00396E99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84293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1140CB" w14:textId="0A29C593" w:rsidR="00300267" w:rsidRDefault="0030026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F6E65EB" w14:textId="77777777" w:rsidR="00300267" w:rsidRDefault="00300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A883D" w14:textId="77777777" w:rsidR="00396E99" w:rsidRDefault="00396E99" w:rsidP="00C81FBF">
      <w:pPr>
        <w:spacing w:after="0" w:line="240" w:lineRule="auto"/>
      </w:pPr>
      <w:r>
        <w:separator/>
      </w:r>
    </w:p>
  </w:footnote>
  <w:footnote w:type="continuationSeparator" w:id="0">
    <w:p w14:paraId="44C5BD6B" w14:textId="77777777" w:rsidR="00396E99" w:rsidRDefault="00396E99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6225614D" w:rsidR="00C81FBF" w:rsidRPr="00C81FBF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6225614D" w:rsidR="00C81FBF" w:rsidRPr="00C81FBF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E568E3"/>
    <w:multiLevelType w:val="multilevel"/>
    <w:tmpl w:val="2FEE4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433E"/>
    <w:multiLevelType w:val="hybridMultilevel"/>
    <w:tmpl w:val="CAA22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A2453"/>
    <w:multiLevelType w:val="multilevel"/>
    <w:tmpl w:val="6030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432EC"/>
    <w:rsid w:val="00044843"/>
    <w:rsid w:val="00055463"/>
    <w:rsid w:val="00086A71"/>
    <w:rsid w:val="000A0888"/>
    <w:rsid w:val="000A4255"/>
    <w:rsid w:val="000A6E69"/>
    <w:rsid w:val="000B7D70"/>
    <w:rsid w:val="000D5A93"/>
    <w:rsid w:val="00115805"/>
    <w:rsid w:val="001168F8"/>
    <w:rsid w:val="001220A4"/>
    <w:rsid w:val="00137F1C"/>
    <w:rsid w:val="0017423D"/>
    <w:rsid w:val="00177B09"/>
    <w:rsid w:val="001848BE"/>
    <w:rsid w:val="001A224E"/>
    <w:rsid w:val="001A5D07"/>
    <w:rsid w:val="001B6964"/>
    <w:rsid w:val="001D7117"/>
    <w:rsid w:val="001F312C"/>
    <w:rsid w:val="001F6569"/>
    <w:rsid w:val="00222A7A"/>
    <w:rsid w:val="002302DD"/>
    <w:rsid w:val="00236862"/>
    <w:rsid w:val="002855BA"/>
    <w:rsid w:val="002B7FD2"/>
    <w:rsid w:val="002E41DC"/>
    <w:rsid w:val="002E6F53"/>
    <w:rsid w:val="00300267"/>
    <w:rsid w:val="0031697A"/>
    <w:rsid w:val="0033356C"/>
    <w:rsid w:val="00343D6E"/>
    <w:rsid w:val="00347E51"/>
    <w:rsid w:val="00396E99"/>
    <w:rsid w:val="00397F21"/>
    <w:rsid w:val="003A2B3B"/>
    <w:rsid w:val="003A6607"/>
    <w:rsid w:val="003B1B30"/>
    <w:rsid w:val="003C64C4"/>
    <w:rsid w:val="003C6961"/>
    <w:rsid w:val="00444B79"/>
    <w:rsid w:val="00455CA6"/>
    <w:rsid w:val="0046616C"/>
    <w:rsid w:val="00467A26"/>
    <w:rsid w:val="004A0DEF"/>
    <w:rsid w:val="004C6065"/>
    <w:rsid w:val="00524362"/>
    <w:rsid w:val="0055317C"/>
    <w:rsid w:val="00561E01"/>
    <w:rsid w:val="00572CF5"/>
    <w:rsid w:val="00592F16"/>
    <w:rsid w:val="005E13EA"/>
    <w:rsid w:val="00602B9E"/>
    <w:rsid w:val="00630351"/>
    <w:rsid w:val="00630F0F"/>
    <w:rsid w:val="00631CD9"/>
    <w:rsid w:val="00653354"/>
    <w:rsid w:val="00654A8C"/>
    <w:rsid w:val="006569D0"/>
    <w:rsid w:val="00690842"/>
    <w:rsid w:val="006C7240"/>
    <w:rsid w:val="006F2099"/>
    <w:rsid w:val="00710C23"/>
    <w:rsid w:val="00710F8B"/>
    <w:rsid w:val="00717459"/>
    <w:rsid w:val="007220E6"/>
    <w:rsid w:val="00737C10"/>
    <w:rsid w:val="00745F1D"/>
    <w:rsid w:val="00752860"/>
    <w:rsid w:val="007734CE"/>
    <w:rsid w:val="00773CB9"/>
    <w:rsid w:val="007A31DD"/>
    <w:rsid w:val="007B59C7"/>
    <w:rsid w:val="007D21BD"/>
    <w:rsid w:val="00830C86"/>
    <w:rsid w:val="0086657E"/>
    <w:rsid w:val="00887BED"/>
    <w:rsid w:val="00896768"/>
    <w:rsid w:val="008B55FF"/>
    <w:rsid w:val="008B5A76"/>
    <w:rsid w:val="008C1783"/>
    <w:rsid w:val="008C44C6"/>
    <w:rsid w:val="008D0A2D"/>
    <w:rsid w:val="008D2087"/>
    <w:rsid w:val="008D7AEB"/>
    <w:rsid w:val="00934B8A"/>
    <w:rsid w:val="0094140E"/>
    <w:rsid w:val="00957CD8"/>
    <w:rsid w:val="009709BA"/>
    <w:rsid w:val="009A3CC2"/>
    <w:rsid w:val="009B0209"/>
    <w:rsid w:val="009D2D81"/>
    <w:rsid w:val="009E1EDC"/>
    <w:rsid w:val="009E5BA8"/>
    <w:rsid w:val="009F6721"/>
    <w:rsid w:val="00A02D45"/>
    <w:rsid w:val="00A2268D"/>
    <w:rsid w:val="00A23587"/>
    <w:rsid w:val="00A245EB"/>
    <w:rsid w:val="00A273E3"/>
    <w:rsid w:val="00A36DA5"/>
    <w:rsid w:val="00A5486C"/>
    <w:rsid w:val="00A6276C"/>
    <w:rsid w:val="00A70B02"/>
    <w:rsid w:val="00AC040F"/>
    <w:rsid w:val="00AE6B08"/>
    <w:rsid w:val="00B17465"/>
    <w:rsid w:val="00B34C79"/>
    <w:rsid w:val="00B51C13"/>
    <w:rsid w:val="00B8536D"/>
    <w:rsid w:val="00B85506"/>
    <w:rsid w:val="00BA073B"/>
    <w:rsid w:val="00BA33AF"/>
    <w:rsid w:val="00BA4280"/>
    <w:rsid w:val="00BB09E8"/>
    <w:rsid w:val="00BC6D67"/>
    <w:rsid w:val="00BC7C68"/>
    <w:rsid w:val="00BD3D1C"/>
    <w:rsid w:val="00BE05AF"/>
    <w:rsid w:val="00BF6647"/>
    <w:rsid w:val="00C127C4"/>
    <w:rsid w:val="00C54CF5"/>
    <w:rsid w:val="00C73C60"/>
    <w:rsid w:val="00C81FBF"/>
    <w:rsid w:val="00C83A14"/>
    <w:rsid w:val="00C86570"/>
    <w:rsid w:val="00CA1BA8"/>
    <w:rsid w:val="00CB10F7"/>
    <w:rsid w:val="00CC28C8"/>
    <w:rsid w:val="00CC3C2D"/>
    <w:rsid w:val="00CD2EC9"/>
    <w:rsid w:val="00D05C15"/>
    <w:rsid w:val="00D32E17"/>
    <w:rsid w:val="00D60D0F"/>
    <w:rsid w:val="00D65630"/>
    <w:rsid w:val="00D7346D"/>
    <w:rsid w:val="00D75148"/>
    <w:rsid w:val="00D756EC"/>
    <w:rsid w:val="00D77E7F"/>
    <w:rsid w:val="00DA3247"/>
    <w:rsid w:val="00DA7866"/>
    <w:rsid w:val="00DE7AFE"/>
    <w:rsid w:val="00E12B0C"/>
    <w:rsid w:val="00E24B0E"/>
    <w:rsid w:val="00E25B98"/>
    <w:rsid w:val="00E33654"/>
    <w:rsid w:val="00E73456"/>
    <w:rsid w:val="00E77CCB"/>
    <w:rsid w:val="00ED79BF"/>
    <w:rsid w:val="00EF6A96"/>
    <w:rsid w:val="00F01865"/>
    <w:rsid w:val="00F14CC6"/>
    <w:rsid w:val="00F17EF8"/>
    <w:rsid w:val="00F21409"/>
    <w:rsid w:val="00F21418"/>
    <w:rsid w:val="00F40B3A"/>
    <w:rsid w:val="00F42A57"/>
    <w:rsid w:val="00F5266B"/>
    <w:rsid w:val="00F90597"/>
    <w:rsid w:val="00FE5D2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customStyle="1" w:styleId="p1">
    <w:name w:val="p1"/>
    <w:basedOn w:val="Normal"/>
    <w:rsid w:val="00C5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F2099"/>
    <w:rPr>
      <w:color w:val="0000FF"/>
      <w:u w:val="single"/>
    </w:rPr>
  </w:style>
  <w:style w:type="character" w:customStyle="1" w:styleId="DefaultFontHxMailStyle">
    <w:name w:val="Default Font HxMail Style"/>
    <w:basedOn w:val="DefaultParagraphFont"/>
    <w:rsid w:val="006F2099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F20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igherlogicdownload.s3.amazonaws.com/CSDA/feaaf941-6df6-4428-a23c-583379a09704/UploadedImages/PDfs/2020_SDLF_Program_Application_-_District_Transparency_Certificate_of_Excellenc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Cary Curtis</cp:lastModifiedBy>
  <cp:revision>85</cp:revision>
  <dcterms:created xsi:type="dcterms:W3CDTF">2021-03-02T23:40:00Z</dcterms:created>
  <dcterms:modified xsi:type="dcterms:W3CDTF">2021-03-03T01:38:00Z</dcterms:modified>
</cp:coreProperties>
</file>