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07647E48" w:rsidR="00C81FBF" w:rsidRDefault="008D2087">
      <w:r>
        <w:t xml:space="preserve">This brief is being provided to inform </w:t>
      </w:r>
      <w:r w:rsidR="00BA073B">
        <w:t>the board</w:t>
      </w:r>
      <w:r w:rsidR="00592F16">
        <w:t xml:space="preserve">, </w:t>
      </w:r>
      <w:proofErr w:type="gramStart"/>
      <w:r w:rsidR="00592F16">
        <w:t>staff</w:t>
      </w:r>
      <w:proofErr w:type="gramEnd"/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F14CC6">
        <w:t>.</w:t>
      </w:r>
      <w:r w:rsidR="00EF6A96">
        <w:t xml:space="preserve"> 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announced.  </w:t>
      </w:r>
      <w:r w:rsidR="00CC28C8">
        <w:t xml:space="preserve"> </w:t>
      </w:r>
      <w:r w:rsidR="00FE5D22">
        <w:t xml:space="preserve"> </w:t>
      </w:r>
    </w:p>
    <w:p w14:paraId="27FCA6B9" w14:textId="4EFD35B0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000CDC">
        <w:rPr>
          <w:b/>
          <w:bCs/>
        </w:rPr>
        <w:tab/>
      </w:r>
      <w:r w:rsidR="00124435">
        <w:t>June 14, 2021</w:t>
      </w:r>
    </w:p>
    <w:p w14:paraId="48748697" w14:textId="387AC1D3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58143C">
        <w:t>Cary Curtis/</w:t>
      </w:r>
      <w:r w:rsidR="00E32B7A">
        <w:t>Tiana Bradley</w:t>
      </w:r>
      <w:r w:rsidR="0058143C">
        <w:t xml:space="preserve"> </w:t>
      </w:r>
    </w:p>
    <w:p w14:paraId="14C809CA" w14:textId="4B72AAA8" w:rsidR="00000CDC" w:rsidRPr="00000CDC" w:rsidRDefault="00BC6D67" w:rsidP="00000CDC">
      <w:pPr>
        <w:pStyle w:val="Header"/>
        <w:tabs>
          <w:tab w:val="clear" w:pos="4680"/>
          <w:tab w:val="clear" w:pos="9360"/>
        </w:tabs>
        <w:rPr>
          <w:rStyle w:val="Strong"/>
        </w:rPr>
      </w:pPr>
      <w:r>
        <w:rPr>
          <w:b/>
          <w:bCs/>
        </w:rPr>
        <w:t>Agenda Topic Title</w:t>
      </w:r>
      <w:r w:rsidRPr="00000CDC">
        <w:t>:</w:t>
      </w:r>
      <w:r w:rsidR="00000CDC" w:rsidRPr="00000CDC">
        <w:t xml:space="preserve"> </w:t>
      </w:r>
      <w:r w:rsidR="00420241">
        <w:rPr>
          <w:rStyle w:val="Strong"/>
          <w:b w:val="0"/>
          <w:bCs w:val="0"/>
        </w:rPr>
        <w:t xml:space="preserve"> </w:t>
      </w:r>
      <w:r w:rsidR="00E32B7A">
        <w:rPr>
          <w:rStyle w:val="Strong"/>
          <w:b w:val="0"/>
          <w:bCs w:val="0"/>
          <w:sz w:val="24"/>
          <w:szCs w:val="24"/>
        </w:rPr>
        <w:t xml:space="preserve"> </w:t>
      </w:r>
      <w:r w:rsidR="007A5491">
        <w:rPr>
          <w:rStyle w:val="Strong"/>
          <w:b w:val="0"/>
          <w:bCs w:val="0"/>
          <w:sz w:val="24"/>
          <w:szCs w:val="24"/>
        </w:rPr>
        <w:t>CSDA Transparency Challenge</w:t>
      </w:r>
    </w:p>
    <w:p w14:paraId="232AF180" w14:textId="77777777" w:rsidR="00867D56" w:rsidRDefault="00867D56" w:rsidP="00E24B0E">
      <w:pPr>
        <w:rPr>
          <w:b/>
          <w:bCs/>
        </w:rPr>
      </w:pPr>
    </w:p>
    <w:p w14:paraId="1C1D736E" w14:textId="02EB3303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867D56">
        <w:rPr>
          <w:b/>
          <w:bCs/>
        </w:rPr>
        <w:t xml:space="preserve">  </w:t>
      </w:r>
      <w:r w:rsidR="00420241">
        <w:t xml:space="preserve"> </w:t>
      </w:r>
      <w:r w:rsidR="00C97FAC">
        <w:t xml:space="preserve">Provide update on work in progress for the Transparency </w:t>
      </w:r>
      <w:proofErr w:type="gramStart"/>
      <w:r w:rsidR="00C97FAC">
        <w:t>Challenge</w:t>
      </w:r>
      <w:proofErr w:type="gramEnd"/>
    </w:p>
    <w:p w14:paraId="17A021BB" w14:textId="2F2F746C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7A5491">
        <w:rPr>
          <w:b/>
          <w:bCs/>
        </w:rPr>
        <w:t>No</w:t>
      </w:r>
      <w:r w:rsidR="007D21BD">
        <w:rPr>
          <w:b/>
          <w:bCs/>
        </w:rPr>
        <w:t xml:space="preserve">  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6B4AC60C" w:rsidR="007D21BD" w:rsidRPr="00C73C60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4997EACE" w14:textId="77777777" w:rsidR="00AE6198" w:rsidRPr="00AE6198" w:rsidRDefault="009709BA" w:rsidP="00A2268D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Agenda Topic Brief</w:t>
      </w:r>
      <w:r w:rsidR="001B6964">
        <w:rPr>
          <w:b/>
          <w:bCs/>
          <w:u w:val="single"/>
        </w:rPr>
        <w:t xml:space="preserve"> or Update</w:t>
      </w:r>
      <w:r>
        <w:rPr>
          <w:b/>
          <w:bCs/>
          <w:u w:val="single"/>
        </w:rPr>
        <w:t>:</w:t>
      </w:r>
      <w:r w:rsidR="00737C10">
        <w:t xml:space="preserve">  </w:t>
      </w:r>
      <w:r w:rsidR="009A3CC2" w:rsidRPr="009A3CC2">
        <w:t xml:space="preserve">   </w:t>
      </w:r>
      <w:r w:rsidR="00CD2EC9">
        <w:t xml:space="preserve"> </w:t>
      </w:r>
      <w:r w:rsidR="009A3CC2" w:rsidRPr="009A3CC2">
        <w:t xml:space="preserve"> </w:t>
      </w:r>
    </w:p>
    <w:p w14:paraId="3731DDB8" w14:textId="007A8EBD" w:rsidR="00A70B02" w:rsidRDefault="005275FB" w:rsidP="00AE6198">
      <w:pPr>
        <w:pStyle w:val="ListParagraph"/>
        <w:ind w:left="360"/>
      </w:pPr>
      <w:r>
        <w:t>At the May 27, 2021</w:t>
      </w:r>
      <w:r w:rsidR="001E1058">
        <w:t>,</w:t>
      </w:r>
      <w:r>
        <w:t xml:space="preserve"> meeting of the board, direction was given</w:t>
      </w:r>
      <w:r w:rsidR="00CD1620">
        <w:t>,</w:t>
      </w:r>
      <w:r>
        <w:t xml:space="preserve"> </w:t>
      </w:r>
      <w:r w:rsidR="00C97FAC">
        <w:t xml:space="preserve">and an ad-hoc committee formed to work the CSDA Transparency Challenge.  </w:t>
      </w:r>
      <w:r w:rsidR="00CD1620">
        <w:t xml:space="preserve">Tiana and Cary met to review the Challenge requirements and broke out </w:t>
      </w:r>
      <w:r w:rsidR="00BF76DD">
        <w:t xml:space="preserve">tasks and assignments.  </w:t>
      </w:r>
      <w:r w:rsidR="007819E6">
        <w:t xml:space="preserve">A timeline was created to complete requirements of the Challenge </w:t>
      </w:r>
      <w:r w:rsidR="00B27068">
        <w:t xml:space="preserve">with a submittal due date to CSDA of </w:t>
      </w:r>
      <w:r w:rsidR="008A4AB1">
        <w:t xml:space="preserve">Nov. 30, 2021. </w:t>
      </w:r>
    </w:p>
    <w:p w14:paraId="78C2A2CD" w14:textId="5DEC90E0" w:rsidR="004A4E03" w:rsidRDefault="004A4E03" w:rsidP="00AE6198">
      <w:pPr>
        <w:pStyle w:val="ListParagraph"/>
        <w:ind w:left="360"/>
      </w:pPr>
    </w:p>
    <w:p w14:paraId="6D6B063A" w14:textId="5C321D62" w:rsidR="004A4E03" w:rsidRDefault="004A4E03" w:rsidP="004A4E03">
      <w:pPr>
        <w:rPr>
          <w:b/>
          <w:bCs/>
        </w:rPr>
      </w:pPr>
      <w:r>
        <w:rPr>
          <w:b/>
          <w:bCs/>
        </w:rPr>
        <w:t>Breakdown of High-Level Workflow for Transparency Ad-Hoc Committee</w:t>
      </w:r>
    </w:p>
    <w:tbl>
      <w:tblPr>
        <w:tblStyle w:val="TableGrid"/>
        <w:tblW w:w="9355" w:type="dxa"/>
        <w:tblInd w:w="0" w:type="dxa"/>
        <w:tblLook w:val="04A0" w:firstRow="1" w:lastRow="0" w:firstColumn="1" w:lastColumn="0" w:noHBand="0" w:noVBand="1"/>
      </w:tblPr>
      <w:tblGrid>
        <w:gridCol w:w="805"/>
        <w:gridCol w:w="5130"/>
        <w:gridCol w:w="1890"/>
        <w:gridCol w:w="1530"/>
      </w:tblGrid>
      <w:tr w:rsidR="004A4E03" w14:paraId="4B9189E2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ADF33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Item #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7262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DDEB1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Assigned to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4CB8C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Target Date</w:t>
            </w:r>
          </w:p>
        </w:tc>
      </w:tr>
      <w:tr w:rsidR="004A4E03" w14:paraId="78D12F41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393A5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3F409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Appoint ad-hoc committee of board and staff to work the Challenge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E7F8" w14:textId="24CF3FDA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Tiana and Cary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0E1C0" w14:textId="169A895C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Complete</w:t>
            </w:r>
          </w:p>
        </w:tc>
      </w:tr>
      <w:tr w:rsidR="004A4E03" w14:paraId="266FC29B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CCC6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7AA8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Committee establishes recurring meetings to monitor assignments and progress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57BF" w14:textId="77777777" w:rsidR="004A4E03" w:rsidRDefault="004A4E0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16A0" w14:textId="0F15F35E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Complete</w:t>
            </w:r>
          </w:p>
        </w:tc>
      </w:tr>
      <w:tr w:rsidR="004A4E03" w14:paraId="04112702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97CEA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9F739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Committee reviews all areas of the Challenge to determine the components that are new and need to be created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13DB" w14:textId="77777777" w:rsidR="004A4E03" w:rsidRDefault="004A4E0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A3B6" w14:textId="02D81882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Complete</w:t>
            </w:r>
          </w:p>
        </w:tc>
      </w:tr>
      <w:tr w:rsidR="004A4E03" w14:paraId="2D241DB3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21972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FA36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Committee identifies checklist items currently in place and according to the Checklist, documents, complies, or posts items to the website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D49D" w14:textId="77777777" w:rsidR="004A4E03" w:rsidRDefault="004A4E0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7390" w14:textId="00AE4C38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In process</w:t>
            </w:r>
          </w:p>
        </w:tc>
      </w:tr>
      <w:tr w:rsidR="004A4E03" w14:paraId="41640065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43351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19BB8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Committee recommends work assignments on required components of the Challenge – within and outside of the Ad-Hoc Committee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ADE6" w14:textId="77777777" w:rsidR="004A4E03" w:rsidRDefault="004A4E0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120B" w14:textId="1A47F425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Complete</w:t>
            </w:r>
          </w:p>
        </w:tc>
      </w:tr>
      <w:tr w:rsidR="004A4E03" w14:paraId="415149E9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F8B6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525AC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Committee provides the Policy Review Committee with a list of required new policies that need to be escalated to the top of the policy review list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233B" w14:textId="77777777" w:rsidR="004A4E03" w:rsidRDefault="004A4E0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6FEB" w14:textId="75DBBB40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Complete</w:t>
            </w:r>
          </w:p>
        </w:tc>
      </w:tr>
      <w:tr w:rsidR="004A4E03" w14:paraId="29CBA6D6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4AAE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E9A6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Committee sets timeline for tasks to be completed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697C" w14:textId="77777777" w:rsidR="004A4E03" w:rsidRDefault="004A4E0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8E44" w14:textId="7784C874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Complete</w:t>
            </w:r>
          </w:p>
        </w:tc>
      </w:tr>
      <w:tr w:rsidR="004A4E03" w14:paraId="43CD9DD4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C3B4F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BF7D4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Committee monitors completion of tasks and reports during board meetings of progress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4759" w14:textId="77777777" w:rsidR="004A4E03" w:rsidRDefault="004A4E0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F82D" w14:textId="2535B380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In process</w:t>
            </w:r>
          </w:p>
        </w:tc>
      </w:tr>
      <w:tr w:rsidR="004A4E03" w14:paraId="56ED495D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B2CB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3FB59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Committee completes Checklist and submits to Special District Leadership Foundation (SDLF)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6ADD" w14:textId="77777777" w:rsidR="004A4E03" w:rsidRDefault="004A4E0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6587C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By 11-30-21</w:t>
            </w:r>
          </w:p>
        </w:tc>
      </w:tr>
    </w:tbl>
    <w:p w14:paraId="7C5CE6AB" w14:textId="4B4598EA" w:rsidR="00F9596C" w:rsidRPr="00F76790" w:rsidRDefault="00812A53" w:rsidP="00AE6198">
      <w:pPr>
        <w:pStyle w:val="ListParagraph"/>
        <w:ind w:left="360"/>
        <w:rPr>
          <w:u w:val="single"/>
        </w:rPr>
      </w:pPr>
      <w:r w:rsidRPr="00F76790">
        <w:rPr>
          <w:u w:val="single"/>
        </w:rPr>
        <w:lastRenderedPageBreak/>
        <w:t>Progress:</w:t>
      </w:r>
    </w:p>
    <w:p w14:paraId="48081C07" w14:textId="5B0D83ED" w:rsidR="00812A53" w:rsidRDefault="00812A53" w:rsidP="00980915">
      <w:pPr>
        <w:pStyle w:val="ListParagraph"/>
        <w:numPr>
          <w:ilvl w:val="0"/>
          <w:numId w:val="5"/>
        </w:numPr>
      </w:pPr>
      <w:r>
        <w:t>Submitted application to CSDA to participant</w:t>
      </w:r>
      <w:r w:rsidR="00F76790">
        <w:t>.</w:t>
      </w:r>
    </w:p>
    <w:p w14:paraId="48C1BEB3" w14:textId="4AD51FF1" w:rsidR="00F76790" w:rsidRDefault="00812A53" w:rsidP="00980915">
      <w:pPr>
        <w:pStyle w:val="ListParagraph"/>
        <w:numPr>
          <w:ilvl w:val="0"/>
          <w:numId w:val="5"/>
        </w:numPr>
      </w:pPr>
      <w:r>
        <w:t xml:space="preserve">Developed </w:t>
      </w:r>
      <w:r w:rsidR="00F76790">
        <w:t>recurring meetings to move tasks forward.</w:t>
      </w:r>
    </w:p>
    <w:p w14:paraId="6D3739B7" w14:textId="65F9BB3E" w:rsidR="00F76790" w:rsidRDefault="00F76790" w:rsidP="00980915">
      <w:pPr>
        <w:pStyle w:val="ListParagraph"/>
        <w:numPr>
          <w:ilvl w:val="0"/>
          <w:numId w:val="5"/>
        </w:numPr>
      </w:pPr>
      <w:r>
        <w:t xml:space="preserve">Reviewed Challenge requirements and assigned </w:t>
      </w:r>
      <w:r w:rsidR="006F3416">
        <w:t xml:space="preserve">requirements to be completed. </w:t>
      </w:r>
    </w:p>
    <w:p w14:paraId="3891256C" w14:textId="228A2715" w:rsidR="006F3416" w:rsidRDefault="006F3416" w:rsidP="00980915">
      <w:pPr>
        <w:pStyle w:val="ListParagraph"/>
        <w:numPr>
          <w:ilvl w:val="0"/>
          <w:numId w:val="5"/>
        </w:numPr>
      </w:pPr>
      <w:r>
        <w:t xml:space="preserve">Reviewed the </w:t>
      </w:r>
      <w:r w:rsidR="00016693">
        <w:t xml:space="preserve">9 policies that are </w:t>
      </w:r>
      <w:r w:rsidR="00980915">
        <w:t xml:space="preserve">part of the Challenge.  Policy Committee is now focusing on these </w:t>
      </w:r>
      <w:proofErr w:type="gramStart"/>
      <w:r w:rsidR="00980915">
        <w:t>9</w:t>
      </w:r>
      <w:proofErr w:type="gramEnd"/>
    </w:p>
    <w:p w14:paraId="21577F4D" w14:textId="77777777" w:rsidR="006F3416" w:rsidRDefault="006F3416" w:rsidP="00F76790">
      <w:pPr>
        <w:pStyle w:val="ListParagraph"/>
        <w:ind w:left="360"/>
      </w:pPr>
    </w:p>
    <w:p w14:paraId="7A2CF14B" w14:textId="77777777" w:rsidR="00F76790" w:rsidRDefault="00F76790" w:rsidP="00AE6198">
      <w:pPr>
        <w:pStyle w:val="ListParagraph"/>
        <w:ind w:left="360"/>
      </w:pPr>
    </w:p>
    <w:p w14:paraId="28B4B9E3" w14:textId="358249A7" w:rsidR="0094140E" w:rsidRPr="00923510" w:rsidRDefault="00C127C4" w:rsidP="009E5BA8">
      <w:pPr>
        <w:pStyle w:val="ListParagraph"/>
        <w:numPr>
          <w:ilvl w:val="0"/>
          <w:numId w:val="1"/>
        </w:numPr>
        <w:rPr>
          <w:u w:val="single"/>
        </w:rPr>
      </w:pPr>
      <w:r w:rsidRPr="00737C10">
        <w:rPr>
          <w:b/>
          <w:bCs/>
          <w:u w:val="single"/>
        </w:rPr>
        <w:t xml:space="preserve">Anticipated </w:t>
      </w:r>
      <w:r w:rsidR="00CA1BA8">
        <w:rPr>
          <w:b/>
          <w:bCs/>
          <w:u w:val="single"/>
        </w:rPr>
        <w:t>I</w:t>
      </w:r>
      <w:r w:rsidRPr="00737C10">
        <w:rPr>
          <w:b/>
          <w:bCs/>
          <w:u w:val="single"/>
        </w:rPr>
        <w:t>mpacts</w:t>
      </w:r>
      <w:r w:rsidR="0094140E" w:rsidRPr="00737C10">
        <w:rPr>
          <w:b/>
          <w:bCs/>
          <w:u w:val="single"/>
        </w:rPr>
        <w:t xml:space="preserve"> to the District</w:t>
      </w:r>
      <w:r w:rsidR="003C64C4">
        <w:rPr>
          <w:b/>
          <w:bCs/>
          <w:u w:val="single"/>
        </w:rPr>
        <w:t xml:space="preserve"> - </w:t>
      </w:r>
      <w:r w:rsidR="0094140E" w:rsidRPr="0094140E">
        <w:rPr>
          <w:u w:val="single"/>
        </w:rPr>
        <w:t>(</w:t>
      </w:r>
      <w:r w:rsidR="00737C10" w:rsidRPr="00236862">
        <w:rPr>
          <w:i/>
          <w:iCs/>
          <w:u w:val="single"/>
        </w:rPr>
        <w:t xml:space="preserve">Consider financial impact, change in procedures, </w:t>
      </w:r>
      <w:r w:rsidR="008D7AEB" w:rsidRPr="00236862">
        <w:rPr>
          <w:i/>
          <w:iCs/>
          <w:u w:val="single"/>
        </w:rPr>
        <w:t>customer,</w:t>
      </w:r>
      <w:r w:rsidR="00A23587">
        <w:rPr>
          <w:i/>
          <w:iCs/>
          <w:u w:val="single"/>
        </w:rPr>
        <w:t xml:space="preserve"> and staff</w:t>
      </w:r>
      <w:r w:rsidR="00737C10" w:rsidRPr="00236862">
        <w:rPr>
          <w:i/>
          <w:iCs/>
          <w:u w:val="single"/>
        </w:rPr>
        <w:t xml:space="preserve"> communication</w:t>
      </w:r>
      <w:r w:rsidR="0094140E" w:rsidRPr="0094140E">
        <w:rPr>
          <w:u w:val="single"/>
        </w:rPr>
        <w:t>)</w:t>
      </w:r>
      <w:r w:rsidR="00CA1BA8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  <w:r w:rsidR="0094140E" w:rsidRPr="0094140E">
        <w:t xml:space="preserve"> </w:t>
      </w:r>
    </w:p>
    <w:p w14:paraId="4B57A0C8" w14:textId="77777777" w:rsidR="00825763" w:rsidRDefault="00825763" w:rsidP="00825763">
      <w:pPr>
        <w:pStyle w:val="ListParagraph"/>
        <w:ind w:left="360"/>
      </w:pPr>
      <w:r>
        <w:t xml:space="preserve">The Challenge would serve as a confirmation and commitment of transparency in the </w:t>
      </w:r>
      <w:proofErr w:type="gramStart"/>
      <w:r>
        <w:t>District</w:t>
      </w:r>
      <w:proofErr w:type="gramEnd"/>
      <w:r>
        <w:t xml:space="preserve">. </w:t>
      </w:r>
    </w:p>
    <w:p w14:paraId="62506967" w14:textId="13DD9039" w:rsidR="00923510" w:rsidRPr="00FA1C21" w:rsidRDefault="00825763" w:rsidP="00923510">
      <w:pPr>
        <w:pStyle w:val="ListParagraph"/>
        <w:ind w:left="360"/>
      </w:pPr>
      <w:r>
        <w:t xml:space="preserve"> </w:t>
      </w:r>
    </w:p>
    <w:p w14:paraId="612E4A77" w14:textId="77777777" w:rsidR="0094140E" w:rsidRPr="0094140E" w:rsidRDefault="0094140E" w:rsidP="0094140E">
      <w:pPr>
        <w:pStyle w:val="ListParagraph"/>
        <w:rPr>
          <w:u w:val="single"/>
        </w:rPr>
      </w:pPr>
    </w:p>
    <w:p w14:paraId="7B5DE7DB" w14:textId="3F2E8EE9" w:rsidR="00E77CCB" w:rsidRDefault="00737C10" w:rsidP="009E5BA8">
      <w:pPr>
        <w:pStyle w:val="ListParagraph"/>
        <w:numPr>
          <w:ilvl w:val="0"/>
          <w:numId w:val="1"/>
        </w:numPr>
      </w:pPr>
      <w:r w:rsidRPr="00737C10">
        <w:rPr>
          <w:b/>
          <w:bCs/>
          <w:u w:val="single"/>
        </w:rPr>
        <w:t xml:space="preserve">Anticipated Impacts to the Customer – </w:t>
      </w:r>
      <w:r w:rsidRPr="00CA1BA8">
        <w:rPr>
          <w:i/>
          <w:iCs/>
          <w:u w:val="single"/>
        </w:rPr>
        <w:t>Standby, Residential, Commercial</w:t>
      </w:r>
      <w:r w:rsidR="00ED79BF" w:rsidRPr="00737C10">
        <w:rPr>
          <w:b/>
          <w:bCs/>
        </w:rPr>
        <w:t>:</w:t>
      </w:r>
      <w:r w:rsidR="009A3CC2" w:rsidRPr="009A3CC2">
        <w:t xml:space="preserve">  </w:t>
      </w:r>
    </w:p>
    <w:p w14:paraId="5B66F554" w14:textId="77777777" w:rsidR="00A51864" w:rsidRDefault="004A6938" w:rsidP="00A51864">
      <w:pPr>
        <w:pStyle w:val="ListParagraph"/>
        <w:ind w:left="360"/>
      </w:pPr>
      <w:r>
        <w:t xml:space="preserve"> </w:t>
      </w:r>
      <w:r w:rsidR="00A51864">
        <w:t xml:space="preserve">Will build additional customer confidence that the </w:t>
      </w:r>
      <w:proofErr w:type="gramStart"/>
      <w:r w:rsidR="00A51864">
        <w:t>District</w:t>
      </w:r>
      <w:proofErr w:type="gramEnd"/>
      <w:r w:rsidR="00A51864">
        <w:t xml:space="preserve"> operates in a transparent manner.</w:t>
      </w:r>
    </w:p>
    <w:p w14:paraId="4F1C0599" w14:textId="69C7E8D6" w:rsidR="00ED79BF" w:rsidRDefault="00E33654" w:rsidP="00E77CCB">
      <w:r>
        <w:t xml:space="preserve"> </w:t>
      </w:r>
    </w:p>
    <w:p w14:paraId="41CCC9BF" w14:textId="1678FF34" w:rsidR="00C81FBF" w:rsidRDefault="00E77CCB" w:rsidP="00630F0F">
      <w:pPr>
        <w:pStyle w:val="ListParagraph"/>
        <w:numPr>
          <w:ilvl w:val="0"/>
          <w:numId w:val="1"/>
        </w:numPr>
      </w:pPr>
      <w:r w:rsidRPr="00630F0F">
        <w:rPr>
          <w:b/>
          <w:bCs/>
          <w:u w:val="single"/>
        </w:rPr>
        <w:t>Next Steps for this Topic</w:t>
      </w:r>
      <w:r w:rsidRPr="00E77CCB">
        <w:t>:</w:t>
      </w:r>
    </w:p>
    <w:p w14:paraId="1A4A3BA2" w14:textId="5A8E05A9" w:rsidR="00C81FBF" w:rsidRDefault="000F0601" w:rsidP="000F0601">
      <w:r>
        <w:t>Continue to work the plan to meet milestones and report back to the board on progress.</w:t>
      </w:r>
    </w:p>
    <w:sectPr w:rsidR="00C81FB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0E545" w14:textId="77777777" w:rsidR="004975DE" w:rsidRDefault="004975DE" w:rsidP="00C81FBF">
      <w:pPr>
        <w:spacing w:after="0" w:line="240" w:lineRule="auto"/>
      </w:pPr>
      <w:r>
        <w:separator/>
      </w:r>
    </w:p>
  </w:endnote>
  <w:endnote w:type="continuationSeparator" w:id="0">
    <w:p w14:paraId="2D2AF21B" w14:textId="77777777" w:rsidR="004975DE" w:rsidRDefault="004975DE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15C10" w14:textId="77777777" w:rsidR="004975DE" w:rsidRDefault="004975DE" w:rsidP="00C81FBF">
      <w:pPr>
        <w:spacing w:after="0" w:line="240" w:lineRule="auto"/>
      </w:pPr>
      <w:r>
        <w:separator/>
      </w:r>
    </w:p>
  </w:footnote>
  <w:footnote w:type="continuationSeparator" w:id="0">
    <w:p w14:paraId="2D91E5A4" w14:textId="77777777" w:rsidR="004975DE" w:rsidRDefault="004975DE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38480D" w14:textId="77777777" w:rsidR="00E32B7A" w:rsidRDefault="00B34C79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                                  </w:t>
                          </w:r>
                          <w:r w:rsidR="008B55FF">
                            <w:rPr>
                              <w:rStyle w:val="Strong"/>
                            </w:rPr>
                            <w:t xml:space="preserve">GMCSD AGENDA TOPIC </w:t>
                          </w:r>
                          <w:r w:rsidR="00D05C15">
                            <w:rPr>
                              <w:rStyle w:val="Strong"/>
                            </w:rPr>
                            <w:t>BRIEF</w:t>
                          </w:r>
                          <w:r w:rsidR="003C6961">
                            <w:rPr>
                              <w:rStyle w:val="Strong"/>
                            </w:rPr>
                            <w:t xml:space="preserve"> </w:t>
                          </w:r>
                          <w:r w:rsidR="007B2B0B">
                            <w:rPr>
                              <w:rStyle w:val="Strong"/>
                            </w:rPr>
                            <w:t xml:space="preserve">– </w:t>
                          </w:r>
                        </w:p>
                        <w:p w14:paraId="057166D1" w14:textId="5439F376" w:rsidR="007B2B0B" w:rsidRPr="00C81FBF" w:rsidRDefault="00E32B7A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                                                                </w:t>
                          </w:r>
                          <w:r w:rsidR="007A5491">
                            <w:rPr>
                              <w:rStyle w:val="Strong"/>
                            </w:rPr>
                            <w:t xml:space="preserve">CSDA </w:t>
                          </w:r>
                          <w:r>
                            <w:rPr>
                              <w:rStyle w:val="Strong"/>
                            </w:rPr>
                            <w:t>Transparency Challenge</w:t>
                          </w:r>
                          <w:r w:rsidR="00420241">
                            <w:rPr>
                              <w:rStyle w:val="Strong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E38480D" w14:textId="77777777" w:rsidR="00E32B7A" w:rsidRDefault="00B34C79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                                  </w:t>
                    </w:r>
                    <w:r w:rsidR="008B55FF">
                      <w:rPr>
                        <w:rStyle w:val="Strong"/>
                      </w:rPr>
                      <w:t xml:space="preserve">GMCSD AGENDA TOPIC </w:t>
                    </w:r>
                    <w:r w:rsidR="00D05C15">
                      <w:rPr>
                        <w:rStyle w:val="Strong"/>
                      </w:rPr>
                      <w:t>BRIEF</w:t>
                    </w:r>
                    <w:r w:rsidR="003C6961">
                      <w:rPr>
                        <w:rStyle w:val="Strong"/>
                      </w:rPr>
                      <w:t xml:space="preserve"> </w:t>
                    </w:r>
                    <w:r w:rsidR="007B2B0B">
                      <w:rPr>
                        <w:rStyle w:val="Strong"/>
                      </w:rPr>
                      <w:t xml:space="preserve">– </w:t>
                    </w:r>
                  </w:p>
                  <w:p w14:paraId="057166D1" w14:textId="5439F376" w:rsidR="007B2B0B" w:rsidRPr="00C81FBF" w:rsidRDefault="00E32B7A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                                                                </w:t>
                    </w:r>
                    <w:r w:rsidR="007A5491">
                      <w:rPr>
                        <w:rStyle w:val="Strong"/>
                      </w:rPr>
                      <w:t xml:space="preserve">CSDA </w:t>
                    </w:r>
                    <w:r>
                      <w:rPr>
                        <w:rStyle w:val="Strong"/>
                      </w:rPr>
                      <w:t>Transparency Challenge</w:t>
                    </w:r>
                    <w:r w:rsidR="00420241">
                      <w:rPr>
                        <w:rStyle w:val="Strong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F6FC6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B0388"/>
    <w:multiLevelType w:val="hybridMultilevel"/>
    <w:tmpl w:val="2FCC11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E5316BA"/>
    <w:multiLevelType w:val="hybridMultilevel"/>
    <w:tmpl w:val="CC06A6E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0CDC"/>
    <w:rsid w:val="00000D14"/>
    <w:rsid w:val="00016693"/>
    <w:rsid w:val="000432EC"/>
    <w:rsid w:val="00055463"/>
    <w:rsid w:val="0006730F"/>
    <w:rsid w:val="000B22AA"/>
    <w:rsid w:val="000B7D70"/>
    <w:rsid w:val="000D5A93"/>
    <w:rsid w:val="000F0601"/>
    <w:rsid w:val="001220A4"/>
    <w:rsid w:val="00124435"/>
    <w:rsid w:val="00125FD6"/>
    <w:rsid w:val="0013375B"/>
    <w:rsid w:val="001476E7"/>
    <w:rsid w:val="0016201A"/>
    <w:rsid w:val="00171077"/>
    <w:rsid w:val="001848BE"/>
    <w:rsid w:val="00193290"/>
    <w:rsid w:val="001A224E"/>
    <w:rsid w:val="001B6964"/>
    <w:rsid w:val="001E1058"/>
    <w:rsid w:val="001F6569"/>
    <w:rsid w:val="0022083A"/>
    <w:rsid w:val="0022583F"/>
    <w:rsid w:val="002345E4"/>
    <w:rsid w:val="00236862"/>
    <w:rsid w:val="002B7FD2"/>
    <w:rsid w:val="003026C7"/>
    <w:rsid w:val="00343D6E"/>
    <w:rsid w:val="003C64C4"/>
    <w:rsid w:val="003C6961"/>
    <w:rsid w:val="003F75A3"/>
    <w:rsid w:val="00420241"/>
    <w:rsid w:val="00431303"/>
    <w:rsid w:val="00444B79"/>
    <w:rsid w:val="00467A26"/>
    <w:rsid w:val="00484FEA"/>
    <w:rsid w:val="004975DE"/>
    <w:rsid w:val="004A0DEF"/>
    <w:rsid w:val="004A4E03"/>
    <w:rsid w:val="004A6938"/>
    <w:rsid w:val="004C6065"/>
    <w:rsid w:val="004F0D88"/>
    <w:rsid w:val="005157DC"/>
    <w:rsid w:val="00525B20"/>
    <w:rsid w:val="005275FB"/>
    <w:rsid w:val="00545D68"/>
    <w:rsid w:val="00571D76"/>
    <w:rsid w:val="0058143C"/>
    <w:rsid w:val="00592F16"/>
    <w:rsid w:val="005B4DB5"/>
    <w:rsid w:val="00630F0F"/>
    <w:rsid w:val="006569D0"/>
    <w:rsid w:val="00690842"/>
    <w:rsid w:val="006C7240"/>
    <w:rsid w:val="006F3416"/>
    <w:rsid w:val="00706C16"/>
    <w:rsid w:val="00710C23"/>
    <w:rsid w:val="00710F8B"/>
    <w:rsid w:val="00737C10"/>
    <w:rsid w:val="00745F1D"/>
    <w:rsid w:val="00752860"/>
    <w:rsid w:val="00766D21"/>
    <w:rsid w:val="007819E6"/>
    <w:rsid w:val="007A5491"/>
    <w:rsid w:val="007B2B0B"/>
    <w:rsid w:val="007D21BD"/>
    <w:rsid w:val="00812A53"/>
    <w:rsid w:val="00825763"/>
    <w:rsid w:val="0086657E"/>
    <w:rsid w:val="00867D56"/>
    <w:rsid w:val="008916D9"/>
    <w:rsid w:val="00896768"/>
    <w:rsid w:val="008A4AB1"/>
    <w:rsid w:val="008B55FF"/>
    <w:rsid w:val="008B5A76"/>
    <w:rsid w:val="008C44C6"/>
    <w:rsid w:val="008D2087"/>
    <w:rsid w:val="008D7AEB"/>
    <w:rsid w:val="00923510"/>
    <w:rsid w:val="00934B8A"/>
    <w:rsid w:val="0094140E"/>
    <w:rsid w:val="00957CD8"/>
    <w:rsid w:val="009709BA"/>
    <w:rsid w:val="00980915"/>
    <w:rsid w:val="009A3CC2"/>
    <w:rsid w:val="009B0209"/>
    <w:rsid w:val="009D3659"/>
    <w:rsid w:val="009E1EDC"/>
    <w:rsid w:val="009E3865"/>
    <w:rsid w:val="009E5BA8"/>
    <w:rsid w:val="00A03516"/>
    <w:rsid w:val="00A2268D"/>
    <w:rsid w:val="00A23587"/>
    <w:rsid w:val="00A273E3"/>
    <w:rsid w:val="00A433A9"/>
    <w:rsid w:val="00A51864"/>
    <w:rsid w:val="00A70B02"/>
    <w:rsid w:val="00AE6198"/>
    <w:rsid w:val="00B27068"/>
    <w:rsid w:val="00B34C79"/>
    <w:rsid w:val="00B457B6"/>
    <w:rsid w:val="00B51C13"/>
    <w:rsid w:val="00B660B4"/>
    <w:rsid w:val="00B85506"/>
    <w:rsid w:val="00BA073B"/>
    <w:rsid w:val="00BA4280"/>
    <w:rsid w:val="00BB09E8"/>
    <w:rsid w:val="00BC6D67"/>
    <w:rsid w:val="00BC7C68"/>
    <w:rsid w:val="00BE2C20"/>
    <w:rsid w:val="00BF76DD"/>
    <w:rsid w:val="00C127C4"/>
    <w:rsid w:val="00C73C60"/>
    <w:rsid w:val="00C81FBF"/>
    <w:rsid w:val="00C8229C"/>
    <w:rsid w:val="00C93D3A"/>
    <w:rsid w:val="00C97FAC"/>
    <w:rsid w:val="00CA1BA8"/>
    <w:rsid w:val="00CA252E"/>
    <w:rsid w:val="00CC28C8"/>
    <w:rsid w:val="00CD1620"/>
    <w:rsid w:val="00CD2EC9"/>
    <w:rsid w:val="00CF7152"/>
    <w:rsid w:val="00D05C15"/>
    <w:rsid w:val="00D32E17"/>
    <w:rsid w:val="00D65630"/>
    <w:rsid w:val="00D756EC"/>
    <w:rsid w:val="00DA3247"/>
    <w:rsid w:val="00DE7AFE"/>
    <w:rsid w:val="00E12B0C"/>
    <w:rsid w:val="00E24B0E"/>
    <w:rsid w:val="00E32B7A"/>
    <w:rsid w:val="00E33654"/>
    <w:rsid w:val="00E77CCB"/>
    <w:rsid w:val="00ED79BF"/>
    <w:rsid w:val="00EF6A96"/>
    <w:rsid w:val="00EF7C2F"/>
    <w:rsid w:val="00F074DD"/>
    <w:rsid w:val="00F14CC6"/>
    <w:rsid w:val="00F21409"/>
    <w:rsid w:val="00F5266B"/>
    <w:rsid w:val="00F76790"/>
    <w:rsid w:val="00F9596C"/>
    <w:rsid w:val="00FA1C21"/>
    <w:rsid w:val="00FB661E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customStyle="1" w:styleId="gmail-m-458648891095330882msolistparagraph">
    <w:name w:val="gmail-m_-458648891095330882msolistparagraph"/>
    <w:basedOn w:val="Normal"/>
    <w:rsid w:val="00525B20"/>
    <w:pPr>
      <w:spacing w:before="100" w:beforeAutospacing="1" w:after="100" w:afterAutospacing="1" w:line="240" w:lineRule="auto"/>
    </w:pPr>
    <w:rPr>
      <w:rFonts w:ascii="Calibri" w:eastAsiaTheme="minorEastAsia" w:hAnsi="Calibri" w:cs="Calibri"/>
    </w:rPr>
  </w:style>
  <w:style w:type="character" w:customStyle="1" w:styleId="gmail-m-458648891095330882defaultfonthxmailstyle">
    <w:name w:val="gmail-m_-458648891095330882defaultfonthxmailstyle"/>
    <w:basedOn w:val="DefaultParagraphFont"/>
    <w:rsid w:val="00525B20"/>
  </w:style>
  <w:style w:type="table" w:styleId="TableGrid">
    <w:name w:val="Table Grid"/>
    <w:basedOn w:val="TableNormal"/>
    <w:uiPriority w:val="39"/>
    <w:rsid w:val="004A4E0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Cary Curtis</cp:lastModifiedBy>
  <cp:revision>2</cp:revision>
  <dcterms:created xsi:type="dcterms:W3CDTF">2021-06-10T01:18:00Z</dcterms:created>
  <dcterms:modified xsi:type="dcterms:W3CDTF">2021-06-10T01:18:00Z</dcterms:modified>
</cp:coreProperties>
</file>