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1C0D0E1E"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51556C">
        <w:t>may require</w:t>
      </w:r>
      <w:r w:rsidR="00EF6A96">
        <w:t xml:space="preserve"> action from the board</w:t>
      </w:r>
      <w:r w:rsidR="00C9326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C93262">
        <w:t xml:space="preserve">. </w:t>
      </w:r>
      <w:r w:rsidR="00FE5D22">
        <w:t xml:space="preserve"> </w:t>
      </w:r>
    </w:p>
    <w:p w14:paraId="27FCA6B9" w14:textId="042C8458" w:rsidR="00710F8B" w:rsidRPr="00B34C79" w:rsidRDefault="00710F8B">
      <w:pPr>
        <w:rPr>
          <w:b/>
          <w:bCs/>
        </w:rPr>
      </w:pPr>
      <w:r w:rsidRPr="00710F8B">
        <w:rPr>
          <w:b/>
          <w:bCs/>
        </w:rPr>
        <w:t>Date:</w:t>
      </w:r>
      <w:r w:rsidR="00000CDC">
        <w:rPr>
          <w:b/>
          <w:bCs/>
        </w:rPr>
        <w:tab/>
      </w:r>
      <w:r w:rsidR="00E41F87">
        <w:t>July 19</w:t>
      </w:r>
      <w:r w:rsidR="00000CDC" w:rsidRPr="00000CDC">
        <w:t>, 2021</w:t>
      </w:r>
    </w:p>
    <w:p w14:paraId="48748697" w14:textId="5DFFA471" w:rsidR="002B7FD2" w:rsidRDefault="0086657E" w:rsidP="0086657E">
      <w:pPr>
        <w:rPr>
          <w:b/>
          <w:bCs/>
        </w:rPr>
      </w:pPr>
      <w:r w:rsidRPr="00C73C60">
        <w:rPr>
          <w:b/>
          <w:bCs/>
        </w:rPr>
        <w:t>Originator:</w:t>
      </w:r>
      <w:r w:rsidRPr="00C73C60">
        <w:t xml:space="preserve">  </w:t>
      </w:r>
      <w:r w:rsidR="0051556C">
        <w:t>Rich McLaughlin</w:t>
      </w:r>
    </w:p>
    <w:p w14:paraId="14C809CA" w14:textId="76D7D835" w:rsidR="00000CDC" w:rsidRPr="00E41F87" w:rsidRDefault="00BC6D67" w:rsidP="00E41F87">
      <w:r>
        <w:rPr>
          <w:b/>
          <w:bCs/>
        </w:rPr>
        <w:t>Agenda Topic Title</w:t>
      </w:r>
      <w:r w:rsidRPr="00E41F87">
        <w:rPr>
          <w:b/>
          <w:bCs/>
        </w:rPr>
        <w:t>:</w:t>
      </w:r>
      <w:r w:rsidR="00000CDC" w:rsidRPr="00E41F87">
        <w:rPr>
          <w:b/>
          <w:bCs/>
        </w:rPr>
        <w:t xml:space="preserve"> </w:t>
      </w:r>
      <w:r w:rsidR="00E41F87" w:rsidRPr="00E41F87">
        <w:t>Board Meeting Schedule Revision Plan</w:t>
      </w:r>
    </w:p>
    <w:p w14:paraId="1C1D736E" w14:textId="1B172F7D"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51556C">
        <w:t xml:space="preserve">To </w:t>
      </w:r>
      <w:r w:rsidR="00E41F87">
        <w:t xml:space="preserve">present a potential plan to streamline our regularly scheduled meeting </w:t>
      </w:r>
      <w:r w:rsidR="00737E34">
        <w:t xml:space="preserve">schedules to reduce the burden on volunteer board members and staff in preparing for and executing meetings of the board. </w:t>
      </w:r>
      <w:r w:rsidR="00E41F87">
        <w:t xml:space="preserve"> </w:t>
      </w:r>
    </w:p>
    <w:p w14:paraId="17A021BB" w14:textId="347F0AD2" w:rsidR="00A273E3" w:rsidRDefault="00D756EC" w:rsidP="0086657E">
      <w:pPr>
        <w:tabs>
          <w:tab w:val="left" w:pos="1620"/>
        </w:tabs>
        <w:contextualSpacing/>
        <w:rPr>
          <w:b/>
          <w:bCs/>
        </w:rPr>
      </w:pPr>
      <w:r>
        <w:rPr>
          <w:b/>
          <w:bCs/>
        </w:rPr>
        <w:t>Supporting Documents Included:</w:t>
      </w:r>
      <w:r w:rsidR="007D21BD">
        <w:rPr>
          <w:b/>
          <w:bCs/>
        </w:rPr>
        <w:t xml:space="preserve">   </w:t>
      </w:r>
      <w:r w:rsidR="00737E34">
        <w:t>No</w:t>
      </w:r>
      <w:r w:rsidR="00005DD3">
        <w:t xml:space="preserve">. </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3731DDB8" w14:textId="59660452" w:rsidR="00A70B02" w:rsidRPr="00A2268D" w:rsidRDefault="009709BA" w:rsidP="002F037D">
      <w:pPr>
        <w:pStyle w:val="ListParagraph"/>
        <w:numPr>
          <w:ilvl w:val="0"/>
          <w:numId w:val="1"/>
        </w:numPr>
        <w:spacing w:after="120"/>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69FCF5DE" w14:textId="5DF17439" w:rsidR="00571D76" w:rsidRDefault="00737E34" w:rsidP="002F037D">
      <w:pPr>
        <w:numPr>
          <w:ilvl w:val="0"/>
          <w:numId w:val="5"/>
        </w:numPr>
        <w:spacing w:after="120"/>
      </w:pPr>
      <w:r>
        <w:t xml:space="preserve">The GMCSD has historically had a very professional and involved board dedicated to District governance.  In recognition of increasing state requirements, regularly increasing workloads, and the number of special initiatives and programs, we have worked ourselves into a cycle where we are starting to </w:t>
      </w:r>
      <w:r w:rsidR="006D1802">
        <w:t>execute the activities required</w:t>
      </w:r>
      <w:r>
        <w:t xml:space="preserve"> for the next meeting </w:t>
      </w:r>
      <w:r w:rsidR="006D1802">
        <w:t>almost immediately after</w:t>
      </w:r>
      <w:r>
        <w:t xml:space="preserve"> complet</w:t>
      </w:r>
      <w:r w:rsidR="006D1802">
        <w:t>ing</w:t>
      </w:r>
      <w:r>
        <w:t xml:space="preserve"> the previous meeting.  Simply having a meeting requires the preparation of an agenda, the preparation meeting packages, time spent in the meeting, recording and production of meeting minutes, and any resultant post meeting actions.  Historically</w:t>
      </w:r>
      <w:r w:rsidR="006D1802">
        <w:t>,</w:t>
      </w:r>
      <w:r>
        <w:t xml:space="preserve"> the CSD board has scheduled monthly meetings, but on the average cancels three meetings a year, typically resulting in 9 meetings a year.  </w:t>
      </w:r>
    </w:p>
    <w:p w14:paraId="05FA1BFD" w14:textId="132512D1" w:rsidR="00737E34" w:rsidRDefault="00737E34" w:rsidP="002F037D">
      <w:pPr>
        <w:numPr>
          <w:ilvl w:val="0"/>
          <w:numId w:val="5"/>
        </w:numPr>
        <w:spacing w:after="120"/>
      </w:pPr>
      <w:r>
        <w:t xml:space="preserve">There are </w:t>
      </w:r>
      <w:r w:rsidR="007A3F86">
        <w:t>several</w:t>
      </w:r>
      <w:r>
        <w:t xml:space="preserve"> required actions</w:t>
      </w:r>
      <w:r w:rsidR="006D1802">
        <w:t xml:space="preserve"> and activities</w:t>
      </w:r>
      <w:r>
        <w:t xml:space="preserve"> the board must consider each year, some tied to calendar dates and some</w:t>
      </w:r>
      <w:r w:rsidR="006D1802">
        <w:t xml:space="preserve"> with more flexible deadlines, but all must be considered in the annual meeting schedule.  </w:t>
      </w:r>
      <w:r w:rsidR="007A3F86">
        <w:t>I am</w:t>
      </w:r>
      <w:r w:rsidR="006D1802">
        <w:t xml:space="preserve"> proposing the following annual schedule which takes into consideration each of these required functions. </w:t>
      </w:r>
    </w:p>
    <w:p w14:paraId="41DB1D36" w14:textId="30F6B830" w:rsidR="006D1802" w:rsidRDefault="006D1802" w:rsidP="006D1802">
      <w:pPr>
        <w:spacing w:after="0"/>
        <w:ind w:left="720"/>
      </w:pPr>
      <w:r>
        <w:t>JANUARY</w:t>
      </w:r>
    </w:p>
    <w:p w14:paraId="19AC967A" w14:textId="66B54CE6" w:rsidR="006D1802" w:rsidRDefault="006D1802" w:rsidP="006D1802">
      <w:pPr>
        <w:numPr>
          <w:ilvl w:val="0"/>
          <w:numId w:val="4"/>
        </w:numPr>
        <w:spacing w:after="0"/>
      </w:pPr>
      <w:r>
        <w:t xml:space="preserve">SDC </w:t>
      </w:r>
      <w:r w:rsidR="00D9012C">
        <w:t>A</w:t>
      </w:r>
      <w:r>
        <w:t xml:space="preserve">nnual </w:t>
      </w:r>
      <w:r w:rsidR="00D9012C">
        <w:t>E</w:t>
      </w:r>
      <w:r>
        <w:t xml:space="preserve">scalation </w:t>
      </w:r>
    </w:p>
    <w:p w14:paraId="0D159167" w14:textId="646B8274" w:rsidR="006D1802" w:rsidRDefault="006D1802" w:rsidP="006D1802">
      <w:pPr>
        <w:numPr>
          <w:ilvl w:val="0"/>
          <w:numId w:val="4"/>
        </w:numPr>
        <w:spacing w:after="0"/>
      </w:pPr>
      <w:r>
        <w:t>Conflict of Interest Resolution</w:t>
      </w:r>
    </w:p>
    <w:p w14:paraId="0B789215" w14:textId="7DE50B8D" w:rsidR="005072FD" w:rsidRDefault="005072FD" w:rsidP="006D1802">
      <w:pPr>
        <w:numPr>
          <w:ilvl w:val="0"/>
          <w:numId w:val="4"/>
        </w:numPr>
        <w:spacing w:after="0"/>
      </w:pPr>
      <w:r>
        <w:t>Annual Audit Presentation</w:t>
      </w:r>
    </w:p>
    <w:p w14:paraId="0404E65A" w14:textId="0F77D00C" w:rsidR="006D1802" w:rsidRDefault="006D1802" w:rsidP="00E975AE">
      <w:pPr>
        <w:numPr>
          <w:ilvl w:val="0"/>
          <w:numId w:val="4"/>
        </w:numPr>
        <w:spacing w:after="120"/>
      </w:pPr>
      <w:r>
        <w:t>Quarterly Income Report Oct- Dec</w:t>
      </w:r>
    </w:p>
    <w:p w14:paraId="4C33F52F" w14:textId="1E4FCBC3" w:rsidR="006D1802" w:rsidRDefault="006D1802" w:rsidP="006D1802">
      <w:pPr>
        <w:spacing w:after="0"/>
        <w:ind w:left="720"/>
      </w:pPr>
      <w:r>
        <w:t>MARCH</w:t>
      </w:r>
    </w:p>
    <w:p w14:paraId="2CF5D8C0" w14:textId="0EF4E3D7" w:rsidR="00E975AE" w:rsidRDefault="00E975AE" w:rsidP="00E975AE">
      <w:pPr>
        <w:numPr>
          <w:ilvl w:val="0"/>
          <w:numId w:val="4"/>
        </w:numPr>
        <w:spacing w:after="0"/>
      </w:pPr>
      <w:r w:rsidRPr="00E975AE">
        <w:t xml:space="preserve">First Reading of Budget </w:t>
      </w:r>
    </w:p>
    <w:p w14:paraId="63D56C52" w14:textId="73D8CD6A" w:rsidR="00D9012C" w:rsidRPr="00E975AE" w:rsidRDefault="00D9012C" w:rsidP="00E975AE">
      <w:pPr>
        <w:numPr>
          <w:ilvl w:val="0"/>
          <w:numId w:val="4"/>
        </w:numPr>
        <w:spacing w:after="0"/>
      </w:pPr>
      <w:r>
        <w:t>Fire Contract First Review</w:t>
      </w:r>
    </w:p>
    <w:p w14:paraId="7648BCFF" w14:textId="6F8D832A" w:rsidR="00E975AE" w:rsidRDefault="00E975AE" w:rsidP="00E975AE">
      <w:pPr>
        <w:numPr>
          <w:ilvl w:val="0"/>
          <w:numId w:val="4"/>
        </w:numPr>
        <w:spacing w:after="120"/>
      </w:pPr>
      <w:r w:rsidRPr="00E975AE">
        <w:t>Annual Meeting Planning</w:t>
      </w:r>
    </w:p>
    <w:p w14:paraId="7A8B302E" w14:textId="7E3DD014" w:rsidR="006D1802" w:rsidRDefault="006D1802" w:rsidP="006D1802">
      <w:pPr>
        <w:spacing w:after="0"/>
        <w:ind w:left="720"/>
      </w:pPr>
      <w:r>
        <w:t>MAY</w:t>
      </w:r>
    </w:p>
    <w:p w14:paraId="78900E09" w14:textId="1F4BF7B0" w:rsidR="00E975AE" w:rsidRDefault="00D9012C" w:rsidP="00E975AE">
      <w:pPr>
        <w:numPr>
          <w:ilvl w:val="0"/>
          <w:numId w:val="4"/>
        </w:numPr>
        <w:spacing w:after="0"/>
      </w:pPr>
      <w:r>
        <w:t>Second</w:t>
      </w:r>
      <w:r w:rsidR="00E975AE" w:rsidRPr="00E975AE">
        <w:t xml:space="preserve"> Reading of Budget </w:t>
      </w:r>
    </w:p>
    <w:p w14:paraId="4069E9D6" w14:textId="083D86C7" w:rsidR="00D9012C" w:rsidRDefault="00D9012C" w:rsidP="00E975AE">
      <w:pPr>
        <w:numPr>
          <w:ilvl w:val="0"/>
          <w:numId w:val="4"/>
        </w:numPr>
        <w:spacing w:after="0"/>
      </w:pPr>
      <w:r>
        <w:t>Schedule Board meetings for next Fiscal Year</w:t>
      </w:r>
    </w:p>
    <w:p w14:paraId="3B68283B" w14:textId="68DC4E9A" w:rsidR="00D9012C" w:rsidRDefault="00D9012C" w:rsidP="00E975AE">
      <w:pPr>
        <w:numPr>
          <w:ilvl w:val="0"/>
          <w:numId w:val="4"/>
        </w:numPr>
        <w:spacing w:after="0"/>
      </w:pPr>
      <w:r w:rsidRPr="00D9012C">
        <w:t>County Tax Roll – Process approval</w:t>
      </w:r>
    </w:p>
    <w:p w14:paraId="34E9B0B2" w14:textId="0ED51324" w:rsidR="00D9012C" w:rsidRPr="00E975AE" w:rsidRDefault="00D9012C" w:rsidP="00E975AE">
      <w:pPr>
        <w:numPr>
          <w:ilvl w:val="0"/>
          <w:numId w:val="4"/>
        </w:numPr>
        <w:spacing w:after="0"/>
      </w:pPr>
      <w:r>
        <w:lastRenderedPageBreak/>
        <w:t>Fire Contract Second Review/Approval</w:t>
      </w:r>
    </w:p>
    <w:p w14:paraId="4F9988E1" w14:textId="3916E725" w:rsidR="00E975AE" w:rsidRDefault="00E975AE" w:rsidP="00E975AE">
      <w:pPr>
        <w:numPr>
          <w:ilvl w:val="0"/>
          <w:numId w:val="4"/>
        </w:numPr>
        <w:spacing w:after="120"/>
      </w:pPr>
      <w:r>
        <w:t>Quarterly Income Report Jan - Mar</w:t>
      </w:r>
    </w:p>
    <w:p w14:paraId="2464850E" w14:textId="56F92466" w:rsidR="006D1802" w:rsidRDefault="006D1802" w:rsidP="006D1802">
      <w:pPr>
        <w:spacing w:after="0"/>
        <w:ind w:left="720"/>
      </w:pPr>
      <w:r>
        <w:t>JULY</w:t>
      </w:r>
    </w:p>
    <w:p w14:paraId="17BE0031" w14:textId="77777777" w:rsidR="00E975AE" w:rsidRDefault="00E975AE" w:rsidP="00E975AE">
      <w:pPr>
        <w:numPr>
          <w:ilvl w:val="0"/>
          <w:numId w:val="4"/>
        </w:numPr>
        <w:spacing w:after="0"/>
      </w:pPr>
      <w:r>
        <w:t>County Tax Roll Collection – Resolution</w:t>
      </w:r>
    </w:p>
    <w:p w14:paraId="6F1A159D" w14:textId="77777777" w:rsidR="00E975AE" w:rsidRDefault="00E975AE" w:rsidP="00E975AE">
      <w:pPr>
        <w:numPr>
          <w:ilvl w:val="0"/>
          <w:numId w:val="4"/>
        </w:numPr>
        <w:spacing w:after="0"/>
      </w:pPr>
      <w:r>
        <w:t>County Tax Roll Delinquencies - Resolution</w:t>
      </w:r>
    </w:p>
    <w:p w14:paraId="56BC229E" w14:textId="77777777" w:rsidR="00E975AE" w:rsidRDefault="00E975AE" w:rsidP="00E975AE">
      <w:pPr>
        <w:numPr>
          <w:ilvl w:val="0"/>
          <w:numId w:val="4"/>
        </w:numPr>
        <w:spacing w:after="0"/>
      </w:pPr>
      <w:r>
        <w:t>County Tax Roll Fire Tax - Resolution</w:t>
      </w:r>
    </w:p>
    <w:p w14:paraId="0A88E789" w14:textId="77777777" w:rsidR="00E975AE" w:rsidRDefault="00E975AE" w:rsidP="00E975AE">
      <w:pPr>
        <w:numPr>
          <w:ilvl w:val="0"/>
          <w:numId w:val="4"/>
        </w:numPr>
        <w:spacing w:after="0"/>
      </w:pPr>
      <w:r>
        <w:t>Public Hearing Delinquencies on Tax Roll</w:t>
      </w:r>
    </w:p>
    <w:p w14:paraId="186BFE89" w14:textId="77777777" w:rsidR="00E975AE" w:rsidRDefault="00E975AE" w:rsidP="00E975AE">
      <w:pPr>
        <w:numPr>
          <w:ilvl w:val="0"/>
          <w:numId w:val="4"/>
        </w:numPr>
        <w:spacing w:after="120"/>
      </w:pPr>
      <w:r>
        <w:t xml:space="preserve">Quarterly Income Report: Apr– June </w:t>
      </w:r>
    </w:p>
    <w:p w14:paraId="434A357F" w14:textId="0CFEDDC2" w:rsidR="006D1802" w:rsidRDefault="006D1802" w:rsidP="00E975AE">
      <w:pPr>
        <w:spacing w:after="0"/>
        <w:ind w:left="720"/>
      </w:pPr>
      <w:r>
        <w:t>SEPTEMBER</w:t>
      </w:r>
    </w:p>
    <w:p w14:paraId="288E2249" w14:textId="58A718EA" w:rsidR="00E975AE" w:rsidRDefault="00FD4BB7" w:rsidP="002F037D">
      <w:pPr>
        <w:numPr>
          <w:ilvl w:val="0"/>
          <w:numId w:val="6"/>
        </w:numPr>
        <w:spacing w:after="120"/>
      </w:pPr>
      <w:r>
        <w:t>No regularly scheduled board actions</w:t>
      </w:r>
    </w:p>
    <w:p w14:paraId="73F3B974" w14:textId="3F08D4A6" w:rsidR="006D1802" w:rsidRDefault="006D1802" w:rsidP="00E975AE">
      <w:pPr>
        <w:spacing w:after="0"/>
        <w:ind w:left="720"/>
      </w:pPr>
      <w:r>
        <w:t>NOVEMBER</w:t>
      </w:r>
    </w:p>
    <w:p w14:paraId="3EA1D0F4" w14:textId="77777777" w:rsidR="00E975AE" w:rsidRPr="00E975AE" w:rsidRDefault="00E975AE" w:rsidP="00E975AE">
      <w:pPr>
        <w:numPr>
          <w:ilvl w:val="0"/>
          <w:numId w:val="4"/>
        </w:numPr>
        <w:spacing w:after="0"/>
      </w:pPr>
      <w:r w:rsidRPr="00E975AE">
        <w:t>Employee Evaluation – General Manager</w:t>
      </w:r>
    </w:p>
    <w:p w14:paraId="60D9E69F" w14:textId="77777777" w:rsidR="00E975AE" w:rsidRPr="00E975AE" w:rsidRDefault="00E975AE" w:rsidP="00E975AE">
      <w:pPr>
        <w:numPr>
          <w:ilvl w:val="0"/>
          <w:numId w:val="4"/>
        </w:numPr>
        <w:spacing w:after="0"/>
      </w:pPr>
      <w:r w:rsidRPr="00E975AE">
        <w:t>Oath of Newly Elected Officers</w:t>
      </w:r>
    </w:p>
    <w:p w14:paraId="227154A1" w14:textId="77777777" w:rsidR="00E975AE" w:rsidRPr="00E975AE" w:rsidRDefault="00E975AE" w:rsidP="00E975AE">
      <w:pPr>
        <w:numPr>
          <w:ilvl w:val="0"/>
          <w:numId w:val="4"/>
        </w:numPr>
        <w:spacing w:after="0"/>
      </w:pPr>
      <w:r w:rsidRPr="00E975AE">
        <w:t xml:space="preserve">Appointment of officers and committee chairs </w:t>
      </w:r>
    </w:p>
    <w:p w14:paraId="70C8696B" w14:textId="77777777" w:rsidR="00E975AE" w:rsidRPr="00E975AE" w:rsidRDefault="00E975AE" w:rsidP="002F037D">
      <w:pPr>
        <w:numPr>
          <w:ilvl w:val="0"/>
          <w:numId w:val="4"/>
        </w:numPr>
        <w:spacing w:after="120"/>
      </w:pPr>
      <w:r w:rsidRPr="00E975AE">
        <w:t>Quarterly Income Report: July -Sept</w:t>
      </w:r>
    </w:p>
    <w:p w14:paraId="18DB71E0" w14:textId="334D5F9C" w:rsidR="008D47B5" w:rsidRDefault="008D47B5" w:rsidP="002F037D">
      <w:pPr>
        <w:numPr>
          <w:ilvl w:val="0"/>
          <w:numId w:val="5"/>
        </w:numPr>
        <w:spacing w:after="120"/>
      </w:pPr>
      <w:r>
        <w:t xml:space="preserve">This schedule should provide ample time to work District projects, research and edit documents, and prepare agenda items.  At the same </w:t>
      </w:r>
      <w:r w:rsidR="007A3F86">
        <w:t>time,</w:t>
      </w:r>
      <w:r>
        <w:t xml:space="preserve"> it will reduce the time spent by staff in specific meeting support functions. </w:t>
      </w:r>
      <w:r w:rsidR="007A3F86">
        <w:t xml:space="preserve"> It will also eliminate the need to cancel meetings during the </w:t>
      </w:r>
      <w:proofErr w:type="gramStart"/>
      <w:r w:rsidR="007A3F86">
        <w:t>year</w:t>
      </w:r>
      <w:proofErr w:type="gramEnd"/>
    </w:p>
    <w:p w14:paraId="50D2B620" w14:textId="284B3245" w:rsidR="00E975AE" w:rsidRDefault="008D47B5" w:rsidP="002F037D">
      <w:pPr>
        <w:numPr>
          <w:ilvl w:val="0"/>
          <w:numId w:val="5"/>
        </w:numPr>
        <w:spacing w:after="120"/>
      </w:pPr>
      <w:r>
        <w:t>At any time, the board continues to have the option to hold a Special Meeting to consider time sensitive specific actions which can be completed with a minimal cost in time.</w:t>
      </w:r>
    </w:p>
    <w:p w14:paraId="28B4B9E3" w14:textId="1B6DEDC4" w:rsidR="0094140E" w:rsidRPr="00090E4F" w:rsidRDefault="00C127C4" w:rsidP="002F037D">
      <w:pPr>
        <w:pStyle w:val="ListParagraph"/>
        <w:numPr>
          <w:ilvl w:val="0"/>
          <w:numId w:val="1"/>
        </w:numPr>
        <w:spacing w:after="120"/>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63473CE9" w14:textId="3EF8A623" w:rsidR="00090E4F" w:rsidRDefault="00090E4F" w:rsidP="002F037D">
      <w:pPr>
        <w:pStyle w:val="ListParagraph"/>
        <w:spacing w:after="120"/>
        <w:ind w:left="0"/>
        <w:rPr>
          <w:u w:val="single"/>
        </w:rPr>
      </w:pPr>
    </w:p>
    <w:p w14:paraId="640A7157" w14:textId="706FFD6F" w:rsidR="00090E4F" w:rsidRPr="00090E4F" w:rsidRDefault="008D47B5" w:rsidP="002F037D">
      <w:pPr>
        <w:pStyle w:val="ListParagraph"/>
        <w:spacing w:after="120"/>
        <w:ind w:left="0"/>
      </w:pPr>
      <w:r>
        <w:t xml:space="preserve">This schedule should improve the overall efficiency of District operations, resulting in a reduction in time </w:t>
      </w:r>
      <w:r w:rsidR="005072FD">
        <w:t xml:space="preserve">demands on Board members, and allowing staff to spend more time focused on routine District Business.   No financial impact. </w:t>
      </w:r>
      <w:r>
        <w:t xml:space="preserve"> </w:t>
      </w:r>
    </w:p>
    <w:p w14:paraId="612E4A77" w14:textId="77777777" w:rsidR="0094140E" w:rsidRPr="0094140E" w:rsidRDefault="0094140E" w:rsidP="002F037D">
      <w:pPr>
        <w:pStyle w:val="ListParagraph"/>
        <w:spacing w:after="120"/>
        <w:rPr>
          <w:u w:val="single"/>
        </w:rPr>
      </w:pPr>
    </w:p>
    <w:p w14:paraId="0B424225" w14:textId="77777777" w:rsidR="00090E4F" w:rsidRDefault="00737C10" w:rsidP="002F037D">
      <w:pPr>
        <w:pStyle w:val="ListParagraph"/>
        <w:numPr>
          <w:ilvl w:val="0"/>
          <w:numId w:val="1"/>
        </w:numPr>
        <w:spacing w:after="120"/>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07F04B34" w14:textId="77777777" w:rsidR="00090E4F" w:rsidRDefault="00090E4F" w:rsidP="002F037D">
      <w:pPr>
        <w:pStyle w:val="ListParagraph"/>
        <w:spacing w:after="120"/>
      </w:pPr>
    </w:p>
    <w:p w14:paraId="3D23EAEF" w14:textId="7DE5E40B" w:rsidR="00090E4F" w:rsidRDefault="005072FD" w:rsidP="002F037D">
      <w:pPr>
        <w:pStyle w:val="ListParagraph"/>
        <w:spacing w:after="120"/>
        <w:ind w:left="0"/>
      </w:pPr>
      <w:r>
        <w:t xml:space="preserve">No impact.  We may be able to use this less frequent meeting schedule to encourage more community participation by more actively promoting each meeting and important agenda items.  </w:t>
      </w:r>
    </w:p>
    <w:p w14:paraId="4E8287D3" w14:textId="77777777" w:rsidR="007422B8" w:rsidRDefault="007422B8" w:rsidP="002F037D">
      <w:pPr>
        <w:pStyle w:val="ListParagraph"/>
        <w:spacing w:after="120"/>
        <w:ind w:left="0"/>
      </w:pPr>
    </w:p>
    <w:p w14:paraId="41CCC9BF" w14:textId="602FD0D2" w:rsidR="00C81FBF" w:rsidRPr="00090E4F" w:rsidRDefault="00E33654" w:rsidP="002F037D">
      <w:pPr>
        <w:pStyle w:val="ListParagraph"/>
        <w:numPr>
          <w:ilvl w:val="0"/>
          <w:numId w:val="1"/>
        </w:numPr>
        <w:spacing w:after="120"/>
        <w:rPr>
          <w:b/>
          <w:bCs/>
          <w:u w:val="single"/>
        </w:rPr>
      </w:pPr>
      <w:r w:rsidRPr="00090E4F">
        <w:rPr>
          <w:b/>
          <w:bCs/>
          <w:u w:val="single"/>
        </w:rPr>
        <w:t xml:space="preserve"> </w:t>
      </w:r>
      <w:r w:rsidR="00E77CCB" w:rsidRPr="00630F0F">
        <w:rPr>
          <w:b/>
          <w:bCs/>
          <w:u w:val="single"/>
        </w:rPr>
        <w:t>Next Steps for this Topic</w:t>
      </w:r>
      <w:r w:rsidR="00E77CCB" w:rsidRPr="00090E4F">
        <w:rPr>
          <w:b/>
          <w:bCs/>
          <w:u w:val="single"/>
        </w:rPr>
        <w:t>:</w:t>
      </w:r>
    </w:p>
    <w:p w14:paraId="250A880C" w14:textId="0AE161BE" w:rsidR="007422B8" w:rsidRDefault="005072FD" w:rsidP="007A3F86">
      <w:pPr>
        <w:spacing w:after="80"/>
      </w:pPr>
      <w:r>
        <w:t>If adopted, we will reschedule the remaining meetings for 2021/2022 as follows:</w:t>
      </w:r>
      <w:r w:rsidR="007422B8">
        <w:t xml:space="preserve"> </w:t>
      </w:r>
    </w:p>
    <w:p w14:paraId="036F6B14" w14:textId="104BFBBD" w:rsidR="005072FD" w:rsidRDefault="007A3F86" w:rsidP="007A3F86">
      <w:pPr>
        <w:tabs>
          <w:tab w:val="left" w:pos="1080"/>
        </w:tabs>
        <w:spacing w:after="80"/>
        <w:ind w:left="720"/>
      </w:pPr>
      <w:r w:rsidRPr="007A3F86">
        <w:t>•</w:t>
      </w:r>
      <w:r w:rsidRPr="007A3F86">
        <w:tab/>
        <w:t>Monday, September 20th, 2021 – 10:00am</w:t>
      </w:r>
    </w:p>
    <w:p w14:paraId="4E053489" w14:textId="53445FDF" w:rsidR="007A3F86" w:rsidRDefault="007A3F86" w:rsidP="007A3F86">
      <w:pPr>
        <w:tabs>
          <w:tab w:val="left" w:pos="1080"/>
        </w:tabs>
        <w:spacing w:after="80"/>
        <w:ind w:left="720"/>
      </w:pPr>
      <w:r w:rsidRPr="007A3F86">
        <w:t>•</w:t>
      </w:r>
      <w:r w:rsidRPr="007A3F86">
        <w:tab/>
        <w:t>Monday, November 8th, 2021 – 10:00am</w:t>
      </w:r>
    </w:p>
    <w:p w14:paraId="011EC828" w14:textId="7DE0A084" w:rsidR="007A3F86" w:rsidRDefault="007A3F86" w:rsidP="007A3F86">
      <w:pPr>
        <w:tabs>
          <w:tab w:val="left" w:pos="1080"/>
        </w:tabs>
        <w:spacing w:after="80"/>
        <w:ind w:left="720"/>
      </w:pPr>
      <w:r w:rsidRPr="007A3F86">
        <w:t>•</w:t>
      </w:r>
      <w:r w:rsidRPr="007A3F86">
        <w:tab/>
        <w:t>Monday, January 10th, 2022 – 10:00am</w:t>
      </w:r>
    </w:p>
    <w:p w14:paraId="2D7ADABF" w14:textId="3BE42D84" w:rsidR="007A3F86" w:rsidRDefault="007A3F86" w:rsidP="007A3F86">
      <w:pPr>
        <w:tabs>
          <w:tab w:val="left" w:pos="1080"/>
        </w:tabs>
        <w:spacing w:after="80"/>
        <w:ind w:left="720"/>
      </w:pPr>
      <w:r w:rsidRPr="007A3F86">
        <w:t>•</w:t>
      </w:r>
      <w:r w:rsidRPr="007A3F86">
        <w:tab/>
        <w:t>Monday, March 14th, 2022 – 10:00am</w:t>
      </w:r>
    </w:p>
    <w:p w14:paraId="3BB2F88B" w14:textId="109F1D72" w:rsidR="007A3F86" w:rsidRDefault="007A3F86" w:rsidP="007A3F86">
      <w:pPr>
        <w:tabs>
          <w:tab w:val="left" w:pos="1080"/>
        </w:tabs>
        <w:spacing w:after="80"/>
        <w:ind w:left="720"/>
      </w:pPr>
      <w:r w:rsidRPr="007A3F86">
        <w:t>•</w:t>
      </w:r>
      <w:r w:rsidRPr="007A3F86">
        <w:tab/>
        <w:t>Monday, May 16th, 2022 – 10:00am</w:t>
      </w:r>
    </w:p>
    <w:sectPr w:rsidR="007A3F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026A1" w14:textId="77777777" w:rsidR="00FB5C34" w:rsidRDefault="00FB5C34" w:rsidP="00C81FBF">
      <w:pPr>
        <w:spacing w:after="0" w:line="240" w:lineRule="auto"/>
      </w:pPr>
      <w:r>
        <w:separator/>
      </w:r>
    </w:p>
  </w:endnote>
  <w:endnote w:type="continuationSeparator" w:id="0">
    <w:p w14:paraId="6C2559B3" w14:textId="77777777" w:rsidR="00FB5C34" w:rsidRDefault="00FB5C3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C0FE" w14:textId="77777777" w:rsidR="00FB5C34" w:rsidRDefault="00FB5C34" w:rsidP="00C81FBF">
      <w:pPr>
        <w:spacing w:after="0" w:line="240" w:lineRule="auto"/>
      </w:pPr>
      <w:r>
        <w:separator/>
      </w:r>
    </w:p>
  </w:footnote>
  <w:footnote w:type="continuationSeparator" w:id="0">
    <w:p w14:paraId="5655DD8D" w14:textId="77777777" w:rsidR="00FB5C34" w:rsidRDefault="00FB5C3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CB23CA" w14:textId="6CCEBF13" w:rsidR="004C116F" w:rsidRPr="00C81FBF" w:rsidRDefault="00B34C79" w:rsidP="004C116F">
                          <w:pPr>
                            <w:pStyle w:val="Header"/>
                            <w:tabs>
                              <w:tab w:val="clear" w:pos="4680"/>
                              <w:tab w:val="clear" w:pos="9360"/>
                            </w:tabs>
                            <w:rPr>
                              <w:rStyle w:val="Strong"/>
                            </w:rPr>
                          </w:pPr>
                          <w:r>
                            <w:rPr>
                              <w:rStyle w:val="Strong"/>
                            </w:rPr>
                            <w:t xml:space="preserve">AGENDA ITEM # </w:t>
                          </w:r>
                          <w:r w:rsidR="00E41F87">
                            <w:rPr>
                              <w:rStyle w:val="Strong"/>
                            </w:rPr>
                            <w:t>F.11</w:t>
                          </w:r>
                          <w:r>
                            <w:rPr>
                              <w:rStyle w:val="Strong"/>
                            </w:rPr>
                            <w:t xml:space="preserve">           </w:t>
                          </w:r>
                          <w:r w:rsidR="0051556C">
                            <w:rPr>
                              <w:rStyle w:val="Strong"/>
                            </w:rPr>
                            <w:t xml:space="preserve">GMCSD RATE STUDY </w:t>
                          </w:r>
                          <w:r w:rsidR="00E3663D">
                            <w:rPr>
                              <w:rStyle w:val="Strong"/>
                            </w:rPr>
                            <w:t>SELECTION</w:t>
                          </w:r>
                          <w:r w:rsidR="004C116F">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2ACB23CA" w14:textId="6CCEBF13" w:rsidR="004C116F" w:rsidRPr="00C81FBF" w:rsidRDefault="00B34C79" w:rsidP="004C116F">
                    <w:pPr>
                      <w:pStyle w:val="Header"/>
                      <w:tabs>
                        <w:tab w:val="clear" w:pos="4680"/>
                        <w:tab w:val="clear" w:pos="9360"/>
                      </w:tabs>
                      <w:rPr>
                        <w:rStyle w:val="Strong"/>
                      </w:rPr>
                    </w:pPr>
                    <w:r>
                      <w:rPr>
                        <w:rStyle w:val="Strong"/>
                      </w:rPr>
                      <w:t xml:space="preserve">AGENDA ITEM # </w:t>
                    </w:r>
                    <w:r w:rsidR="00E41F87">
                      <w:rPr>
                        <w:rStyle w:val="Strong"/>
                      </w:rPr>
                      <w:t>F.11</w:t>
                    </w:r>
                    <w:r>
                      <w:rPr>
                        <w:rStyle w:val="Strong"/>
                      </w:rPr>
                      <w:t xml:space="preserve">           </w:t>
                    </w:r>
                    <w:r w:rsidR="0051556C">
                      <w:rPr>
                        <w:rStyle w:val="Strong"/>
                      </w:rPr>
                      <w:t xml:space="preserve">GMCSD RATE STUDY </w:t>
                    </w:r>
                    <w:r w:rsidR="00E3663D">
                      <w:rPr>
                        <w:rStyle w:val="Strong"/>
                      </w:rPr>
                      <w:t>SELECTION</w:t>
                    </w:r>
                    <w:r w:rsidR="004C116F">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3A114AD"/>
    <w:multiLevelType w:val="hybridMultilevel"/>
    <w:tmpl w:val="C054E1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71729"/>
    <w:multiLevelType w:val="hybridMultilevel"/>
    <w:tmpl w:val="4B485B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D681186"/>
    <w:multiLevelType w:val="hybridMultilevel"/>
    <w:tmpl w:val="83803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0537B5"/>
    <w:multiLevelType w:val="hybridMultilevel"/>
    <w:tmpl w:val="D52447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05DD3"/>
    <w:rsid w:val="000432EC"/>
    <w:rsid w:val="00055463"/>
    <w:rsid w:val="0006730F"/>
    <w:rsid w:val="00090E4F"/>
    <w:rsid w:val="000B22AA"/>
    <w:rsid w:val="000B7D70"/>
    <w:rsid w:val="000D5A93"/>
    <w:rsid w:val="001048EA"/>
    <w:rsid w:val="001220A4"/>
    <w:rsid w:val="00125FD6"/>
    <w:rsid w:val="001476E7"/>
    <w:rsid w:val="00171077"/>
    <w:rsid w:val="001848BE"/>
    <w:rsid w:val="00191882"/>
    <w:rsid w:val="001A224E"/>
    <w:rsid w:val="001B6964"/>
    <w:rsid w:val="001F6569"/>
    <w:rsid w:val="0022583F"/>
    <w:rsid w:val="002345E4"/>
    <w:rsid w:val="00236862"/>
    <w:rsid w:val="002A77A1"/>
    <w:rsid w:val="002B7FD2"/>
    <w:rsid w:val="002F037D"/>
    <w:rsid w:val="003026C7"/>
    <w:rsid w:val="00343D6E"/>
    <w:rsid w:val="00351043"/>
    <w:rsid w:val="003C64C4"/>
    <w:rsid w:val="003C6961"/>
    <w:rsid w:val="003E6B52"/>
    <w:rsid w:val="00431303"/>
    <w:rsid w:val="00444B79"/>
    <w:rsid w:val="00467A26"/>
    <w:rsid w:val="00484FEA"/>
    <w:rsid w:val="004A0DEF"/>
    <w:rsid w:val="004C116F"/>
    <w:rsid w:val="004C6065"/>
    <w:rsid w:val="005072FD"/>
    <w:rsid w:val="0051556C"/>
    <w:rsid w:val="00545D68"/>
    <w:rsid w:val="00571D76"/>
    <w:rsid w:val="0057478B"/>
    <w:rsid w:val="00582F53"/>
    <w:rsid w:val="00592F16"/>
    <w:rsid w:val="00630F0F"/>
    <w:rsid w:val="006569D0"/>
    <w:rsid w:val="00690842"/>
    <w:rsid w:val="006C7240"/>
    <w:rsid w:val="006D1802"/>
    <w:rsid w:val="00710C23"/>
    <w:rsid w:val="00710F8B"/>
    <w:rsid w:val="00737C10"/>
    <w:rsid w:val="00737E34"/>
    <w:rsid w:val="007422B8"/>
    <w:rsid w:val="00745F1D"/>
    <w:rsid w:val="00752860"/>
    <w:rsid w:val="007A3F86"/>
    <w:rsid w:val="007B2B0B"/>
    <w:rsid w:val="007D21BD"/>
    <w:rsid w:val="0086657E"/>
    <w:rsid w:val="00867D56"/>
    <w:rsid w:val="008916D9"/>
    <w:rsid w:val="00896768"/>
    <w:rsid w:val="008B55FF"/>
    <w:rsid w:val="008B5A76"/>
    <w:rsid w:val="008C44C6"/>
    <w:rsid w:val="008D2087"/>
    <w:rsid w:val="008D47B5"/>
    <w:rsid w:val="008D7AEB"/>
    <w:rsid w:val="00934B8A"/>
    <w:rsid w:val="0094140E"/>
    <w:rsid w:val="00957CD8"/>
    <w:rsid w:val="009709BA"/>
    <w:rsid w:val="009A3CC2"/>
    <w:rsid w:val="009B0209"/>
    <w:rsid w:val="009E16EC"/>
    <w:rsid w:val="009E1EDC"/>
    <w:rsid w:val="009E5BA8"/>
    <w:rsid w:val="00A2268D"/>
    <w:rsid w:val="00A23587"/>
    <w:rsid w:val="00A273E3"/>
    <w:rsid w:val="00A70B02"/>
    <w:rsid w:val="00B34C79"/>
    <w:rsid w:val="00B51C13"/>
    <w:rsid w:val="00B85506"/>
    <w:rsid w:val="00BA073B"/>
    <w:rsid w:val="00BA4280"/>
    <w:rsid w:val="00BB09E8"/>
    <w:rsid w:val="00BC6D67"/>
    <w:rsid w:val="00BC7C68"/>
    <w:rsid w:val="00BE2C20"/>
    <w:rsid w:val="00BE6770"/>
    <w:rsid w:val="00C127C4"/>
    <w:rsid w:val="00C73C60"/>
    <w:rsid w:val="00C81FBF"/>
    <w:rsid w:val="00C93262"/>
    <w:rsid w:val="00C93D3A"/>
    <w:rsid w:val="00CA1BA8"/>
    <w:rsid w:val="00CA252E"/>
    <w:rsid w:val="00CC28C8"/>
    <w:rsid w:val="00CD2EC9"/>
    <w:rsid w:val="00CF7152"/>
    <w:rsid w:val="00D05C15"/>
    <w:rsid w:val="00D32E17"/>
    <w:rsid w:val="00D65630"/>
    <w:rsid w:val="00D756EC"/>
    <w:rsid w:val="00D9012C"/>
    <w:rsid w:val="00DA3247"/>
    <w:rsid w:val="00DE7AFE"/>
    <w:rsid w:val="00E12B0C"/>
    <w:rsid w:val="00E24B0E"/>
    <w:rsid w:val="00E33654"/>
    <w:rsid w:val="00E3663D"/>
    <w:rsid w:val="00E41F87"/>
    <w:rsid w:val="00E77CCB"/>
    <w:rsid w:val="00E975AE"/>
    <w:rsid w:val="00EB6DA8"/>
    <w:rsid w:val="00EB75BD"/>
    <w:rsid w:val="00ED79BF"/>
    <w:rsid w:val="00EF6A96"/>
    <w:rsid w:val="00EF7C2F"/>
    <w:rsid w:val="00F14CC6"/>
    <w:rsid w:val="00F21409"/>
    <w:rsid w:val="00F400BF"/>
    <w:rsid w:val="00F5266B"/>
    <w:rsid w:val="00FB5C34"/>
    <w:rsid w:val="00FD4BB7"/>
    <w:rsid w:val="00FE5D22"/>
    <w:rsid w:val="00FF6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customStyle="1" w:styleId="Default">
    <w:name w:val="Default"/>
    <w:rsid w:val="00E975A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080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3441</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2</cp:revision>
  <cp:lastPrinted>2021-07-15T01:11:00Z</cp:lastPrinted>
  <dcterms:created xsi:type="dcterms:W3CDTF">2021-07-16T05:23:00Z</dcterms:created>
  <dcterms:modified xsi:type="dcterms:W3CDTF">2021-07-16T05:23:00Z</dcterms:modified>
</cp:coreProperties>
</file>