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8A97" w14:textId="0CBBD11D" w:rsidR="00521670" w:rsidRDefault="00521670" w:rsidP="00AB6558">
      <w:pPr>
        <w:jc w:val="left"/>
        <w:rPr>
          <w:sz w:val="28"/>
          <w:szCs w:val="28"/>
        </w:rPr>
      </w:pPr>
    </w:p>
    <w:p w14:paraId="6842B228" w14:textId="59CE8545" w:rsidR="00B91234" w:rsidRDefault="00B91234" w:rsidP="006740BE">
      <w:pPr>
        <w:rPr>
          <w:sz w:val="28"/>
          <w:szCs w:val="28"/>
        </w:rPr>
      </w:pPr>
      <w:r>
        <w:rPr>
          <w:sz w:val="28"/>
          <w:szCs w:val="28"/>
        </w:rPr>
        <w:t>GOLD MOUNTAIN COMMUNITY SERVICES DISTRICT</w:t>
      </w:r>
    </w:p>
    <w:p w14:paraId="485E4CA4" w14:textId="62DB96CF" w:rsidR="00C27C19" w:rsidRDefault="00C27C19" w:rsidP="006740BE">
      <w:pPr>
        <w:rPr>
          <w:sz w:val="28"/>
          <w:szCs w:val="28"/>
        </w:rPr>
      </w:pPr>
      <w:r>
        <w:rPr>
          <w:sz w:val="28"/>
          <w:szCs w:val="28"/>
        </w:rPr>
        <w:t xml:space="preserve">BOARD OF DIRECTORS </w:t>
      </w:r>
    </w:p>
    <w:p w14:paraId="39B55B89" w14:textId="1E99A8ED" w:rsidR="00C27C19" w:rsidRDefault="00206E2E" w:rsidP="00C27C19">
      <w:pPr>
        <w:rPr>
          <w:sz w:val="28"/>
          <w:szCs w:val="28"/>
        </w:rPr>
      </w:pPr>
      <w:r>
        <w:rPr>
          <w:sz w:val="28"/>
          <w:szCs w:val="28"/>
        </w:rPr>
        <w:t>REGULAR</w:t>
      </w:r>
      <w:r w:rsidR="00C27C19">
        <w:rPr>
          <w:sz w:val="28"/>
          <w:szCs w:val="28"/>
        </w:rPr>
        <w:t xml:space="preserve"> MEETING</w:t>
      </w:r>
      <w:r w:rsidR="00B91234">
        <w:rPr>
          <w:sz w:val="28"/>
          <w:szCs w:val="28"/>
        </w:rPr>
        <w:t xml:space="preserve"> MINUTES</w:t>
      </w:r>
    </w:p>
    <w:p w14:paraId="14270FE0" w14:textId="15380AC0" w:rsidR="00C27C19" w:rsidRDefault="00B91234" w:rsidP="00C27C19">
      <w:pPr>
        <w:rPr>
          <w:sz w:val="28"/>
          <w:szCs w:val="28"/>
        </w:rPr>
      </w:pPr>
      <w:r>
        <w:rPr>
          <w:sz w:val="28"/>
          <w:szCs w:val="28"/>
        </w:rPr>
        <w:t xml:space="preserve">Friday </w:t>
      </w:r>
      <w:r w:rsidR="0037094B">
        <w:rPr>
          <w:sz w:val="28"/>
          <w:szCs w:val="28"/>
        </w:rPr>
        <w:t>April</w:t>
      </w:r>
      <w:r w:rsidR="00B66A49">
        <w:rPr>
          <w:sz w:val="28"/>
          <w:szCs w:val="28"/>
        </w:rPr>
        <w:t xml:space="preserve"> </w:t>
      </w:r>
      <w:r w:rsidR="0037094B">
        <w:rPr>
          <w:sz w:val="28"/>
          <w:szCs w:val="28"/>
        </w:rPr>
        <w:t>28</w:t>
      </w:r>
      <w:r w:rsidR="00B66A49">
        <w:rPr>
          <w:sz w:val="28"/>
          <w:szCs w:val="28"/>
        </w:rPr>
        <w:t>, 2023</w:t>
      </w:r>
      <w:r>
        <w:rPr>
          <w:sz w:val="28"/>
          <w:szCs w:val="28"/>
        </w:rPr>
        <w:t xml:space="preserve"> @ 10:00am</w:t>
      </w:r>
    </w:p>
    <w:p w14:paraId="0D604992" w14:textId="77777777" w:rsidR="00B91234" w:rsidRDefault="00B91234" w:rsidP="00C27C19">
      <w:pPr>
        <w:rPr>
          <w:sz w:val="28"/>
          <w:szCs w:val="28"/>
        </w:rPr>
      </w:pPr>
    </w:p>
    <w:p w14:paraId="3340B530" w14:textId="41F3267A" w:rsidR="00526752" w:rsidRDefault="00526752" w:rsidP="00B91234">
      <w:pPr>
        <w:pStyle w:val="ListParagraph"/>
        <w:numPr>
          <w:ilvl w:val="0"/>
          <w:numId w:val="2"/>
        </w:numPr>
        <w:ind w:hanging="720"/>
        <w:jc w:val="left"/>
        <w:rPr>
          <w:b/>
          <w:bCs/>
        </w:rPr>
      </w:pPr>
      <w:r w:rsidRPr="00B91234">
        <w:rPr>
          <w:b/>
          <w:bCs/>
        </w:rPr>
        <w:t>Call to Order</w:t>
      </w:r>
    </w:p>
    <w:p w14:paraId="2817F841" w14:textId="458B221B" w:rsidR="00B91234" w:rsidRPr="00B91234" w:rsidRDefault="00B91234" w:rsidP="00B91234">
      <w:pPr>
        <w:pStyle w:val="ListParagraph"/>
        <w:jc w:val="left"/>
      </w:pPr>
      <w:r>
        <w:t>The meeting was called to order at 10:0</w:t>
      </w:r>
      <w:r w:rsidR="00CA7899">
        <w:t>0</w:t>
      </w:r>
      <w:r>
        <w:t>am</w:t>
      </w:r>
    </w:p>
    <w:p w14:paraId="2C9446CA" w14:textId="0B9F78DE" w:rsidR="00526752" w:rsidRPr="007E173B" w:rsidRDefault="00526752" w:rsidP="00C50E28">
      <w:pPr>
        <w:jc w:val="left"/>
        <w:rPr>
          <w:b/>
          <w:bCs/>
        </w:rPr>
      </w:pPr>
    </w:p>
    <w:p w14:paraId="7FEC8BED" w14:textId="7F5D6BB7" w:rsidR="00526752" w:rsidRDefault="00526752" w:rsidP="00C50E28">
      <w:pPr>
        <w:pStyle w:val="ListParagraph"/>
        <w:numPr>
          <w:ilvl w:val="0"/>
          <w:numId w:val="2"/>
        </w:numPr>
        <w:ind w:hanging="720"/>
        <w:jc w:val="left"/>
        <w:rPr>
          <w:b/>
          <w:bCs/>
        </w:rPr>
      </w:pPr>
      <w:r w:rsidRPr="007E173B">
        <w:rPr>
          <w:b/>
          <w:bCs/>
        </w:rPr>
        <w:t>Roll Call</w:t>
      </w:r>
    </w:p>
    <w:p w14:paraId="3E6CDE9E" w14:textId="775AAF0C" w:rsidR="006929A5" w:rsidRPr="00B91234" w:rsidRDefault="0037094B" w:rsidP="00B91234">
      <w:pPr>
        <w:pStyle w:val="ListParagraph"/>
        <w:jc w:val="left"/>
        <w:rPr>
          <w:b/>
          <w:bCs/>
        </w:rPr>
      </w:pPr>
      <w:r>
        <w:t xml:space="preserve">Director Gresley, </w:t>
      </w:r>
      <w:r w:rsidR="00B91234">
        <w:t>Director Kogge</w:t>
      </w:r>
      <w:r w:rsidR="0041306F">
        <w:t>,</w:t>
      </w:r>
      <w:r w:rsidR="00B91234">
        <w:t xml:space="preserve"> </w:t>
      </w:r>
      <w:r w:rsidR="0041306F">
        <w:t xml:space="preserve">Director St. Pierre, Vice-President Seney </w:t>
      </w:r>
      <w:r w:rsidR="00B91234">
        <w:t xml:space="preserve">and President </w:t>
      </w:r>
      <w:r w:rsidR="00B66A49">
        <w:t>Bennie</w:t>
      </w:r>
      <w:r w:rsidR="00B91234">
        <w:t xml:space="preserve"> responded to the roll call.  </w:t>
      </w:r>
    </w:p>
    <w:p w14:paraId="038F7811" w14:textId="77777777" w:rsidR="004A07B1" w:rsidRPr="007E173B" w:rsidRDefault="004A07B1" w:rsidP="004A07B1">
      <w:pPr>
        <w:pStyle w:val="ListParagraph"/>
        <w:rPr>
          <w:b/>
          <w:bCs/>
        </w:rPr>
      </w:pPr>
    </w:p>
    <w:p w14:paraId="2FB5FEED" w14:textId="2991B6CD" w:rsidR="00526752" w:rsidRPr="007E173B" w:rsidRDefault="00526752" w:rsidP="00C50E28">
      <w:pPr>
        <w:pStyle w:val="ListParagraph"/>
        <w:numPr>
          <w:ilvl w:val="0"/>
          <w:numId w:val="2"/>
        </w:numPr>
        <w:ind w:hanging="720"/>
        <w:jc w:val="left"/>
        <w:rPr>
          <w:b/>
          <w:bCs/>
        </w:rPr>
      </w:pPr>
      <w:r w:rsidRPr="007E173B">
        <w:rPr>
          <w:b/>
          <w:bCs/>
        </w:rPr>
        <w:t>Public Comment</w:t>
      </w:r>
    </w:p>
    <w:p w14:paraId="6FD23C17" w14:textId="77777777" w:rsidR="00526752" w:rsidRPr="007E173B" w:rsidRDefault="00526752" w:rsidP="00C50E28">
      <w:pPr>
        <w:pStyle w:val="ListParagraph"/>
      </w:pPr>
    </w:p>
    <w:p w14:paraId="2E5272E2" w14:textId="67C11E98" w:rsidR="00526752" w:rsidRDefault="00B66A49" w:rsidP="00C50E28">
      <w:pPr>
        <w:tabs>
          <w:tab w:val="left" w:pos="540"/>
        </w:tabs>
        <w:spacing w:line="240" w:lineRule="auto"/>
        <w:ind w:left="720"/>
        <w:jc w:val="both"/>
        <w:rPr>
          <w:rFonts w:eastAsia="Calibri"/>
          <w:color w:val="000000"/>
        </w:rPr>
      </w:pPr>
      <w:r>
        <w:rPr>
          <w:rFonts w:eastAsia="Calibri"/>
          <w:color w:val="000000"/>
        </w:rPr>
        <w:t>There were no comments from the public</w:t>
      </w:r>
      <w:r w:rsidR="00CA7899">
        <w:rPr>
          <w:rFonts w:eastAsia="Calibri"/>
          <w:color w:val="000000"/>
        </w:rPr>
        <w:t>.</w:t>
      </w:r>
    </w:p>
    <w:p w14:paraId="76BF9E48" w14:textId="30283408" w:rsidR="00B66A49" w:rsidRDefault="00B66A49" w:rsidP="00C50E28">
      <w:pPr>
        <w:tabs>
          <w:tab w:val="left" w:pos="540"/>
        </w:tabs>
        <w:spacing w:line="240" w:lineRule="auto"/>
        <w:ind w:left="720"/>
        <w:jc w:val="both"/>
        <w:rPr>
          <w:rFonts w:eastAsia="Calibri"/>
          <w:color w:val="000000"/>
        </w:rPr>
      </w:pPr>
    </w:p>
    <w:p w14:paraId="73953DDB" w14:textId="1FC7CC55" w:rsidR="00206E2E" w:rsidRDefault="00C50E28" w:rsidP="00FA15D5">
      <w:pPr>
        <w:pStyle w:val="ListParagraph"/>
        <w:numPr>
          <w:ilvl w:val="0"/>
          <w:numId w:val="2"/>
        </w:numPr>
        <w:tabs>
          <w:tab w:val="left" w:pos="720"/>
        </w:tabs>
        <w:spacing w:line="240" w:lineRule="auto"/>
        <w:ind w:hanging="720"/>
        <w:jc w:val="both"/>
        <w:rPr>
          <w:rFonts w:eastAsia="Calibri"/>
          <w:b/>
          <w:bCs/>
          <w:color w:val="000000"/>
        </w:rPr>
      </w:pPr>
      <w:r w:rsidRPr="00FA15D5">
        <w:rPr>
          <w:rFonts w:eastAsia="Calibri"/>
          <w:b/>
          <w:bCs/>
          <w:color w:val="000000"/>
        </w:rPr>
        <w:t>Consent Calendar</w:t>
      </w:r>
    </w:p>
    <w:p w14:paraId="5A67DD8C" w14:textId="77777777" w:rsidR="0037094B" w:rsidRDefault="0037094B" w:rsidP="0037094B">
      <w:pPr>
        <w:pStyle w:val="ListParagraph"/>
        <w:tabs>
          <w:tab w:val="left" w:pos="720"/>
        </w:tabs>
        <w:spacing w:line="240" w:lineRule="auto"/>
        <w:jc w:val="both"/>
        <w:rPr>
          <w:rFonts w:eastAsia="Calibri"/>
          <w:b/>
          <w:bCs/>
          <w:color w:val="000000"/>
        </w:rPr>
      </w:pPr>
    </w:p>
    <w:p w14:paraId="0906A90C" w14:textId="088181B1" w:rsidR="0037094B" w:rsidRPr="0037094B" w:rsidRDefault="0037094B" w:rsidP="0037094B">
      <w:pPr>
        <w:pStyle w:val="ListParagraph"/>
        <w:tabs>
          <w:tab w:val="left" w:pos="720"/>
        </w:tabs>
        <w:spacing w:line="240" w:lineRule="auto"/>
        <w:jc w:val="both"/>
        <w:rPr>
          <w:rFonts w:eastAsia="Calibri"/>
          <w:color w:val="000000"/>
        </w:rPr>
      </w:pPr>
      <w:r>
        <w:rPr>
          <w:rFonts w:eastAsia="Calibri"/>
          <w:color w:val="000000"/>
        </w:rPr>
        <w:t xml:space="preserve">Vice-President Seney requested to consider the consent calendar items separately. </w:t>
      </w:r>
    </w:p>
    <w:p w14:paraId="731EF714" w14:textId="05F9BCDF" w:rsidR="00C50E28" w:rsidRPr="007E173B" w:rsidRDefault="00C50E28" w:rsidP="00C50E28">
      <w:pPr>
        <w:pStyle w:val="ListParagraph"/>
        <w:tabs>
          <w:tab w:val="left" w:pos="720"/>
        </w:tabs>
        <w:spacing w:line="240" w:lineRule="auto"/>
        <w:ind w:left="810"/>
        <w:jc w:val="both"/>
        <w:rPr>
          <w:rFonts w:eastAsia="Calibri"/>
          <w:color w:val="000000"/>
        </w:rPr>
      </w:pPr>
    </w:p>
    <w:p w14:paraId="0F58A5E4" w14:textId="26DF7609" w:rsidR="000C6835" w:rsidRDefault="00E70CFA" w:rsidP="000C6835">
      <w:pPr>
        <w:pStyle w:val="ListParagraph"/>
        <w:numPr>
          <w:ilvl w:val="0"/>
          <w:numId w:val="4"/>
        </w:numPr>
        <w:tabs>
          <w:tab w:val="left" w:pos="720"/>
        </w:tabs>
        <w:spacing w:line="240" w:lineRule="auto"/>
        <w:jc w:val="both"/>
        <w:rPr>
          <w:rFonts w:eastAsia="Calibri"/>
          <w:color w:val="000000"/>
        </w:rPr>
      </w:pPr>
      <w:r w:rsidRPr="007E173B">
        <w:rPr>
          <w:rFonts w:eastAsia="Calibri"/>
          <w:color w:val="000000"/>
        </w:rPr>
        <w:t>Approve m</w:t>
      </w:r>
      <w:r w:rsidR="000C6835" w:rsidRPr="007E173B">
        <w:rPr>
          <w:rFonts w:eastAsia="Calibri"/>
          <w:color w:val="000000"/>
        </w:rPr>
        <w:t xml:space="preserve">inutes of the </w:t>
      </w:r>
      <w:bookmarkStart w:id="0" w:name="_Hlk134439632"/>
      <w:r w:rsidR="00FA15D5">
        <w:rPr>
          <w:rFonts w:eastAsia="Calibri"/>
          <w:color w:val="000000"/>
        </w:rPr>
        <w:t>November</w:t>
      </w:r>
      <w:r w:rsidR="00CA7899">
        <w:rPr>
          <w:rFonts w:eastAsia="Calibri"/>
          <w:color w:val="000000"/>
        </w:rPr>
        <w:t xml:space="preserve"> </w:t>
      </w:r>
      <w:r w:rsidR="00FA15D5">
        <w:rPr>
          <w:rFonts w:eastAsia="Calibri"/>
          <w:color w:val="000000"/>
        </w:rPr>
        <w:t>18</w:t>
      </w:r>
      <w:r w:rsidR="000C6835" w:rsidRPr="007E173B">
        <w:rPr>
          <w:rFonts w:eastAsia="Calibri"/>
          <w:color w:val="000000"/>
        </w:rPr>
        <w:t>, 2022 Regular Meeting</w:t>
      </w:r>
      <w:r w:rsidR="00CA7899">
        <w:rPr>
          <w:rFonts w:eastAsia="Calibri"/>
          <w:color w:val="000000"/>
        </w:rPr>
        <w:t xml:space="preserve">, the </w:t>
      </w:r>
      <w:r w:rsidR="00FA15D5">
        <w:rPr>
          <w:rFonts w:eastAsia="Calibri"/>
          <w:color w:val="000000"/>
        </w:rPr>
        <w:t>December</w:t>
      </w:r>
      <w:r w:rsidR="00CA7899">
        <w:rPr>
          <w:rFonts w:eastAsia="Calibri"/>
          <w:color w:val="000000"/>
        </w:rPr>
        <w:t xml:space="preserve"> </w:t>
      </w:r>
      <w:r w:rsidR="00FA15D5">
        <w:rPr>
          <w:rFonts w:eastAsia="Calibri"/>
          <w:color w:val="000000"/>
        </w:rPr>
        <w:t>8</w:t>
      </w:r>
      <w:r w:rsidR="00CA7899">
        <w:rPr>
          <w:rFonts w:eastAsia="Calibri"/>
          <w:color w:val="000000"/>
        </w:rPr>
        <w:t xml:space="preserve">, 2022 Special Meeting </w:t>
      </w:r>
      <w:r w:rsidR="007E173B" w:rsidRPr="007E173B">
        <w:rPr>
          <w:rFonts w:eastAsia="Calibri"/>
          <w:color w:val="000000"/>
        </w:rPr>
        <w:t xml:space="preserve">and the </w:t>
      </w:r>
      <w:r w:rsidR="00FA15D5">
        <w:rPr>
          <w:rFonts w:eastAsia="Calibri"/>
          <w:color w:val="000000"/>
        </w:rPr>
        <w:t>January 6</w:t>
      </w:r>
      <w:r w:rsidR="000C6835" w:rsidRPr="007E173B">
        <w:rPr>
          <w:rFonts w:eastAsia="Calibri"/>
          <w:color w:val="000000"/>
        </w:rPr>
        <w:t>, 202</w:t>
      </w:r>
      <w:r w:rsidR="00FA15D5">
        <w:rPr>
          <w:rFonts w:eastAsia="Calibri"/>
          <w:color w:val="000000"/>
        </w:rPr>
        <w:t>3</w:t>
      </w:r>
      <w:r w:rsidR="000C6835" w:rsidRPr="007E173B">
        <w:rPr>
          <w:rFonts w:eastAsia="Calibri"/>
          <w:color w:val="000000"/>
        </w:rPr>
        <w:t xml:space="preserve"> Special Meeting</w:t>
      </w:r>
      <w:bookmarkEnd w:id="0"/>
    </w:p>
    <w:p w14:paraId="3946A88C" w14:textId="77777777" w:rsidR="0037094B" w:rsidRDefault="0037094B" w:rsidP="0037094B">
      <w:pPr>
        <w:pStyle w:val="ListParagraph"/>
        <w:tabs>
          <w:tab w:val="left" w:pos="720"/>
        </w:tabs>
        <w:spacing w:line="240" w:lineRule="auto"/>
        <w:ind w:left="1080"/>
        <w:jc w:val="both"/>
        <w:rPr>
          <w:rFonts w:eastAsia="Calibri"/>
          <w:color w:val="000000"/>
        </w:rPr>
      </w:pPr>
    </w:p>
    <w:p w14:paraId="14043913" w14:textId="6E8DD30B" w:rsidR="0037094B" w:rsidRDefault="0037094B" w:rsidP="0037094B">
      <w:pPr>
        <w:pStyle w:val="ListParagraph"/>
        <w:tabs>
          <w:tab w:val="left" w:pos="720"/>
        </w:tabs>
        <w:spacing w:line="240" w:lineRule="auto"/>
        <w:ind w:left="1080"/>
        <w:jc w:val="both"/>
        <w:rPr>
          <w:rFonts w:eastAsia="Calibri"/>
          <w:color w:val="000000"/>
        </w:rPr>
      </w:pPr>
      <w:r>
        <w:rPr>
          <w:rFonts w:eastAsia="Calibri"/>
          <w:color w:val="000000"/>
        </w:rPr>
        <w:t>It was moved by Vice-President Seney, seconded by Director St. Pierre to approve the minutes of the November 18</w:t>
      </w:r>
      <w:r w:rsidRPr="007E173B">
        <w:rPr>
          <w:rFonts w:eastAsia="Calibri"/>
          <w:color w:val="000000"/>
        </w:rPr>
        <w:t>, 2022 Regular Meeting</w:t>
      </w:r>
      <w:r>
        <w:rPr>
          <w:rFonts w:eastAsia="Calibri"/>
          <w:color w:val="000000"/>
        </w:rPr>
        <w:t xml:space="preserve">, the December 8, 2022 Special Meeting </w:t>
      </w:r>
      <w:r w:rsidRPr="007E173B">
        <w:rPr>
          <w:rFonts w:eastAsia="Calibri"/>
          <w:color w:val="000000"/>
        </w:rPr>
        <w:t xml:space="preserve">and the </w:t>
      </w:r>
      <w:r>
        <w:rPr>
          <w:rFonts w:eastAsia="Calibri"/>
          <w:color w:val="000000"/>
        </w:rPr>
        <w:t>January 6</w:t>
      </w:r>
      <w:r w:rsidRPr="007E173B">
        <w:rPr>
          <w:rFonts w:eastAsia="Calibri"/>
          <w:color w:val="000000"/>
        </w:rPr>
        <w:t>, 202</w:t>
      </w:r>
      <w:r>
        <w:rPr>
          <w:rFonts w:eastAsia="Calibri"/>
          <w:color w:val="000000"/>
        </w:rPr>
        <w:t>3</w:t>
      </w:r>
      <w:r w:rsidRPr="007E173B">
        <w:rPr>
          <w:rFonts w:eastAsia="Calibri"/>
          <w:color w:val="000000"/>
        </w:rPr>
        <w:t xml:space="preserve"> Special Meeting</w:t>
      </w:r>
      <w:r>
        <w:rPr>
          <w:rFonts w:eastAsia="Calibri"/>
          <w:color w:val="000000"/>
        </w:rPr>
        <w:t>.  Directors Kogge, St. Pierre, Vice-President Seney and President Bennie voted in favor.  Director Gresley abstained.</w:t>
      </w:r>
    </w:p>
    <w:p w14:paraId="77A202BB" w14:textId="77777777" w:rsidR="0037094B" w:rsidRPr="007E173B" w:rsidRDefault="0037094B" w:rsidP="0037094B">
      <w:pPr>
        <w:pStyle w:val="ListParagraph"/>
        <w:tabs>
          <w:tab w:val="left" w:pos="720"/>
        </w:tabs>
        <w:spacing w:line="240" w:lineRule="auto"/>
        <w:ind w:left="1080"/>
        <w:jc w:val="both"/>
        <w:rPr>
          <w:rFonts w:eastAsia="Calibri"/>
          <w:color w:val="000000"/>
        </w:rPr>
      </w:pPr>
    </w:p>
    <w:p w14:paraId="1B5BB7C4" w14:textId="44D1C652" w:rsidR="000C6835" w:rsidRDefault="00E70CFA" w:rsidP="000C6835">
      <w:pPr>
        <w:pStyle w:val="ListParagraph"/>
        <w:numPr>
          <w:ilvl w:val="0"/>
          <w:numId w:val="4"/>
        </w:numPr>
        <w:tabs>
          <w:tab w:val="left" w:pos="720"/>
        </w:tabs>
        <w:spacing w:line="240" w:lineRule="auto"/>
        <w:jc w:val="both"/>
        <w:rPr>
          <w:rFonts w:eastAsia="Calibri"/>
          <w:color w:val="000000"/>
        </w:rPr>
      </w:pPr>
      <w:r w:rsidRPr="007E173B">
        <w:rPr>
          <w:rFonts w:eastAsia="Calibri"/>
          <w:color w:val="000000"/>
        </w:rPr>
        <w:t xml:space="preserve">Approve </w:t>
      </w:r>
      <w:r w:rsidR="000C6835" w:rsidRPr="007E173B">
        <w:rPr>
          <w:rFonts w:eastAsia="Calibri"/>
          <w:color w:val="000000"/>
        </w:rPr>
        <w:t xml:space="preserve">Warrant Register </w:t>
      </w:r>
      <w:r w:rsidR="00FA15D5">
        <w:rPr>
          <w:rFonts w:eastAsia="Calibri"/>
          <w:color w:val="000000"/>
        </w:rPr>
        <w:t>November</w:t>
      </w:r>
      <w:r w:rsidR="000C6835" w:rsidRPr="007E173B">
        <w:rPr>
          <w:rFonts w:eastAsia="Calibri"/>
          <w:color w:val="000000"/>
        </w:rPr>
        <w:t xml:space="preserve"> 2022</w:t>
      </w:r>
      <w:r w:rsidR="00FA15D5">
        <w:rPr>
          <w:rFonts w:eastAsia="Calibri"/>
          <w:color w:val="000000"/>
        </w:rPr>
        <w:t xml:space="preserve"> through January 2023</w:t>
      </w:r>
    </w:p>
    <w:p w14:paraId="0A353A66" w14:textId="77777777" w:rsidR="0037094B" w:rsidRDefault="0037094B" w:rsidP="0037094B">
      <w:pPr>
        <w:pStyle w:val="ListParagraph"/>
        <w:tabs>
          <w:tab w:val="left" w:pos="720"/>
        </w:tabs>
        <w:spacing w:line="240" w:lineRule="auto"/>
        <w:ind w:left="1080"/>
        <w:jc w:val="both"/>
        <w:rPr>
          <w:rFonts w:eastAsia="Calibri"/>
          <w:color w:val="000000"/>
        </w:rPr>
      </w:pPr>
    </w:p>
    <w:p w14:paraId="33A90E0D" w14:textId="153BF4AA" w:rsidR="0037094B" w:rsidRPr="007E173B" w:rsidRDefault="0037094B" w:rsidP="0037094B">
      <w:pPr>
        <w:pStyle w:val="ListParagraph"/>
        <w:tabs>
          <w:tab w:val="left" w:pos="720"/>
        </w:tabs>
        <w:spacing w:line="240" w:lineRule="auto"/>
        <w:ind w:left="1080"/>
        <w:jc w:val="both"/>
        <w:rPr>
          <w:rFonts w:eastAsia="Calibri"/>
          <w:color w:val="000000"/>
        </w:rPr>
      </w:pPr>
      <w:r>
        <w:rPr>
          <w:rFonts w:eastAsia="Calibri"/>
          <w:color w:val="000000"/>
        </w:rPr>
        <w:t xml:space="preserve">Vice-President Seney requested clarification on payments to the Nakoma Community Association.  It was explained that the large amounts listed were for prior fees that were not made due to the NCA not paying their payment to the CSD. The smaller amounts were for normal charges.  </w:t>
      </w:r>
    </w:p>
    <w:p w14:paraId="46740BEB" w14:textId="6B6F9B49" w:rsidR="006929A5" w:rsidRDefault="006929A5" w:rsidP="006929A5">
      <w:pPr>
        <w:tabs>
          <w:tab w:val="left" w:pos="720"/>
        </w:tabs>
        <w:spacing w:line="240" w:lineRule="auto"/>
        <w:jc w:val="both"/>
        <w:rPr>
          <w:rFonts w:eastAsia="Calibri"/>
          <w:color w:val="000000"/>
        </w:rPr>
      </w:pPr>
    </w:p>
    <w:p w14:paraId="6905094D" w14:textId="79698843" w:rsidR="006929A5" w:rsidRDefault="00CA7899" w:rsidP="00711701">
      <w:pPr>
        <w:tabs>
          <w:tab w:val="left" w:pos="720"/>
        </w:tabs>
        <w:spacing w:line="240" w:lineRule="auto"/>
        <w:ind w:left="720"/>
        <w:jc w:val="both"/>
        <w:rPr>
          <w:rFonts w:eastAsia="Calibri"/>
          <w:color w:val="000000"/>
        </w:rPr>
      </w:pPr>
      <w:r>
        <w:rPr>
          <w:rFonts w:eastAsia="Calibri"/>
          <w:color w:val="000000"/>
        </w:rPr>
        <w:t xml:space="preserve">It was moved by Vice-President Seney, seconded by Director St. Pierre to </w:t>
      </w:r>
      <w:r w:rsidR="00FA15D5">
        <w:rPr>
          <w:rFonts w:eastAsia="Calibri"/>
          <w:color w:val="000000"/>
        </w:rPr>
        <w:t xml:space="preserve">approve the </w:t>
      </w:r>
      <w:r w:rsidR="0037094B">
        <w:rPr>
          <w:rFonts w:eastAsia="Calibri"/>
          <w:color w:val="000000"/>
        </w:rPr>
        <w:t xml:space="preserve">warrant register with staff investigating the NCA charges for accuracy. Directors Kogge, St. Pierre, Vice-President Seney and President Bennie voted in favor.  Director Gresley abstained. </w:t>
      </w:r>
      <w:r w:rsidR="00711701">
        <w:rPr>
          <w:rFonts w:eastAsia="Calibri"/>
          <w:color w:val="000000"/>
        </w:rPr>
        <w:t xml:space="preserve"> </w:t>
      </w:r>
    </w:p>
    <w:p w14:paraId="79A2D392" w14:textId="769B7E33" w:rsidR="006929A5" w:rsidRDefault="006929A5" w:rsidP="006929A5">
      <w:pPr>
        <w:tabs>
          <w:tab w:val="left" w:pos="720"/>
        </w:tabs>
        <w:spacing w:line="240" w:lineRule="auto"/>
        <w:jc w:val="both"/>
        <w:rPr>
          <w:rFonts w:eastAsia="Calibri"/>
          <w:color w:val="000000"/>
        </w:rPr>
      </w:pPr>
    </w:p>
    <w:p w14:paraId="55526587" w14:textId="582851C4" w:rsidR="004A07B1" w:rsidRPr="007E173B" w:rsidRDefault="006B425F" w:rsidP="00FA15D5">
      <w:pPr>
        <w:pStyle w:val="ListParagraph"/>
        <w:numPr>
          <w:ilvl w:val="0"/>
          <w:numId w:val="2"/>
        </w:numPr>
        <w:tabs>
          <w:tab w:val="left" w:pos="720"/>
        </w:tabs>
        <w:spacing w:line="240" w:lineRule="auto"/>
        <w:ind w:hanging="720"/>
        <w:jc w:val="both"/>
        <w:rPr>
          <w:rFonts w:eastAsia="Calibri"/>
          <w:b/>
          <w:bCs/>
          <w:color w:val="000000"/>
        </w:rPr>
      </w:pPr>
      <w:r>
        <w:rPr>
          <w:rFonts w:eastAsia="Calibri"/>
          <w:b/>
          <w:bCs/>
          <w:color w:val="000000"/>
        </w:rPr>
        <w:t>Reports</w:t>
      </w:r>
    </w:p>
    <w:p w14:paraId="3A837D81" w14:textId="3C8E566E" w:rsidR="004A07B1" w:rsidRPr="007E173B" w:rsidRDefault="004A07B1" w:rsidP="004A07B1">
      <w:pPr>
        <w:tabs>
          <w:tab w:val="left" w:pos="720"/>
        </w:tabs>
        <w:spacing w:line="240" w:lineRule="auto"/>
        <w:jc w:val="both"/>
        <w:rPr>
          <w:rFonts w:eastAsia="Calibri"/>
          <w:b/>
          <w:bCs/>
          <w:color w:val="000000"/>
        </w:rPr>
      </w:pPr>
    </w:p>
    <w:p w14:paraId="3B9683E1" w14:textId="4D73566C" w:rsidR="004A07B1" w:rsidRDefault="004E0280" w:rsidP="004E0280">
      <w:pPr>
        <w:pStyle w:val="ListParagraph"/>
        <w:numPr>
          <w:ilvl w:val="0"/>
          <w:numId w:val="6"/>
        </w:numPr>
        <w:tabs>
          <w:tab w:val="left" w:pos="720"/>
        </w:tabs>
        <w:spacing w:line="240" w:lineRule="auto"/>
        <w:jc w:val="both"/>
        <w:rPr>
          <w:rFonts w:eastAsia="Calibri"/>
          <w:color w:val="000000"/>
        </w:rPr>
      </w:pPr>
      <w:r w:rsidRPr="007E173B">
        <w:rPr>
          <w:rFonts w:eastAsia="Calibri"/>
          <w:color w:val="000000"/>
          <w:u w:val="single"/>
        </w:rPr>
        <w:t>General Manager Report</w:t>
      </w:r>
    </w:p>
    <w:p w14:paraId="73BCEC70" w14:textId="31C78052" w:rsidR="006F0EAB" w:rsidRDefault="006F0EAB" w:rsidP="006F0EAB">
      <w:pPr>
        <w:pStyle w:val="ListParagraph"/>
        <w:tabs>
          <w:tab w:val="left" w:pos="720"/>
        </w:tabs>
        <w:spacing w:line="240" w:lineRule="auto"/>
        <w:ind w:left="1080"/>
        <w:jc w:val="both"/>
        <w:rPr>
          <w:rFonts w:eastAsia="Calibri"/>
          <w:color w:val="000000"/>
          <w:u w:val="single"/>
        </w:rPr>
      </w:pPr>
    </w:p>
    <w:p w14:paraId="030AA7DD" w14:textId="69F7675C" w:rsidR="009D63FF" w:rsidRDefault="00FA15D5" w:rsidP="00D91657">
      <w:pPr>
        <w:pStyle w:val="ListParagraph"/>
        <w:tabs>
          <w:tab w:val="left" w:pos="720"/>
        </w:tabs>
        <w:spacing w:line="240" w:lineRule="auto"/>
        <w:jc w:val="both"/>
        <w:rPr>
          <w:rFonts w:eastAsia="Calibri"/>
          <w:color w:val="000000"/>
        </w:rPr>
      </w:pPr>
      <w:r>
        <w:rPr>
          <w:rFonts w:eastAsia="Calibri"/>
          <w:color w:val="000000"/>
        </w:rPr>
        <w:t>General</w:t>
      </w:r>
      <w:r w:rsidR="006F294F">
        <w:rPr>
          <w:rFonts w:eastAsia="Calibri"/>
          <w:color w:val="000000"/>
        </w:rPr>
        <w:t xml:space="preserve"> Manager Skyler Allingham </w:t>
      </w:r>
      <w:r>
        <w:rPr>
          <w:rFonts w:eastAsia="Calibri"/>
          <w:color w:val="000000"/>
        </w:rPr>
        <w:t xml:space="preserve">reviewed his report including water and sewer operations updates and current financial reports.  He explained that </w:t>
      </w:r>
      <w:r w:rsidR="009D63FF">
        <w:rPr>
          <w:rFonts w:eastAsia="Calibri"/>
          <w:color w:val="000000"/>
        </w:rPr>
        <w:t>the financial reports showed revenues and expenses as expected</w:t>
      </w:r>
      <w:r w:rsidR="0037094B">
        <w:rPr>
          <w:rFonts w:eastAsia="Calibri"/>
          <w:color w:val="000000"/>
        </w:rPr>
        <w:t>.</w:t>
      </w:r>
      <w:r w:rsidR="009D63FF">
        <w:rPr>
          <w:rFonts w:eastAsia="Calibri"/>
          <w:color w:val="000000"/>
        </w:rPr>
        <w:t xml:space="preserve"> </w:t>
      </w:r>
      <w:r w:rsidR="0037094B">
        <w:rPr>
          <w:rFonts w:eastAsia="Calibri"/>
          <w:color w:val="000000"/>
        </w:rPr>
        <w:t xml:space="preserve">There was a brief discussion regarding delinquent accounts and the need to move forward with the lien process if necessary.  </w:t>
      </w:r>
    </w:p>
    <w:p w14:paraId="23B91CC8" w14:textId="77777777" w:rsidR="009D63FF" w:rsidRDefault="009D63FF" w:rsidP="00D91657">
      <w:pPr>
        <w:pStyle w:val="ListParagraph"/>
        <w:tabs>
          <w:tab w:val="left" w:pos="720"/>
        </w:tabs>
        <w:spacing w:line="240" w:lineRule="auto"/>
        <w:jc w:val="both"/>
        <w:rPr>
          <w:rFonts w:eastAsia="Calibri"/>
          <w:color w:val="000000"/>
        </w:rPr>
      </w:pPr>
    </w:p>
    <w:p w14:paraId="23178F49" w14:textId="62339B56" w:rsidR="00B3467A" w:rsidRDefault="005247E4" w:rsidP="004E0280">
      <w:pPr>
        <w:pStyle w:val="ListParagraph"/>
        <w:numPr>
          <w:ilvl w:val="0"/>
          <w:numId w:val="6"/>
        </w:numPr>
        <w:tabs>
          <w:tab w:val="left" w:pos="720"/>
        </w:tabs>
        <w:spacing w:line="240" w:lineRule="auto"/>
        <w:jc w:val="both"/>
        <w:rPr>
          <w:rFonts w:eastAsia="Calibri"/>
          <w:color w:val="000000"/>
        </w:rPr>
      </w:pPr>
      <w:r>
        <w:rPr>
          <w:rFonts w:eastAsia="Calibri"/>
          <w:color w:val="000000"/>
          <w:u w:val="single"/>
        </w:rPr>
        <w:t xml:space="preserve">Fire </w:t>
      </w:r>
      <w:r w:rsidR="00B3467A" w:rsidRPr="007E173B">
        <w:rPr>
          <w:rFonts w:eastAsia="Calibri"/>
          <w:color w:val="000000"/>
          <w:u w:val="single"/>
        </w:rPr>
        <w:t>Operations Report</w:t>
      </w:r>
      <w:r w:rsidR="00B3467A" w:rsidRPr="007E173B">
        <w:rPr>
          <w:rFonts w:eastAsia="Calibri"/>
          <w:color w:val="000000"/>
        </w:rPr>
        <w:t xml:space="preserve"> </w:t>
      </w:r>
    </w:p>
    <w:p w14:paraId="1FF3C35D" w14:textId="5CE8986D" w:rsidR="006929A5" w:rsidRDefault="006929A5" w:rsidP="006929A5">
      <w:pPr>
        <w:tabs>
          <w:tab w:val="left" w:pos="720"/>
        </w:tabs>
        <w:spacing w:line="240" w:lineRule="auto"/>
        <w:jc w:val="both"/>
        <w:rPr>
          <w:rFonts w:eastAsia="Calibri"/>
          <w:color w:val="000000"/>
        </w:rPr>
      </w:pPr>
    </w:p>
    <w:p w14:paraId="4E9FFD9B" w14:textId="3A09D53B" w:rsidR="009D63FF" w:rsidRDefault="00875ED9" w:rsidP="00B23AE2">
      <w:pPr>
        <w:tabs>
          <w:tab w:val="left" w:pos="720"/>
        </w:tabs>
        <w:spacing w:line="240" w:lineRule="auto"/>
        <w:ind w:left="720"/>
        <w:jc w:val="both"/>
        <w:rPr>
          <w:rFonts w:eastAsia="Calibri"/>
          <w:color w:val="000000"/>
        </w:rPr>
      </w:pPr>
      <w:r>
        <w:rPr>
          <w:rFonts w:eastAsia="Calibri"/>
          <w:color w:val="000000"/>
        </w:rPr>
        <w:t>Fire Coordinator Bill Robinson</w:t>
      </w:r>
      <w:r w:rsidR="005247E4">
        <w:rPr>
          <w:rFonts w:eastAsia="Calibri"/>
          <w:color w:val="000000"/>
        </w:rPr>
        <w:t xml:space="preserve"> </w:t>
      </w:r>
      <w:r w:rsidR="009D63FF">
        <w:rPr>
          <w:rFonts w:eastAsia="Calibri"/>
          <w:color w:val="000000"/>
        </w:rPr>
        <w:t xml:space="preserve">presented his report </w:t>
      </w:r>
      <w:r w:rsidR="006B5612">
        <w:rPr>
          <w:rFonts w:eastAsia="Calibri"/>
          <w:color w:val="000000"/>
        </w:rPr>
        <w:t xml:space="preserve">updating the Board on training opportunities available for CSD staff and members of the community.  The Board discussed the need to receive complete monthly reports from Beckwourth Fire Dept. and to schedule formal quarterly reviews.  </w:t>
      </w:r>
      <w:r w:rsidR="009D63FF">
        <w:rPr>
          <w:rFonts w:eastAsia="Calibri"/>
          <w:color w:val="000000"/>
        </w:rPr>
        <w:t xml:space="preserve"> </w:t>
      </w:r>
    </w:p>
    <w:p w14:paraId="425239B1" w14:textId="77777777" w:rsidR="006929A5" w:rsidRPr="006929A5" w:rsidRDefault="006929A5" w:rsidP="006929A5">
      <w:pPr>
        <w:tabs>
          <w:tab w:val="left" w:pos="720"/>
        </w:tabs>
        <w:spacing w:line="240" w:lineRule="auto"/>
        <w:jc w:val="both"/>
        <w:rPr>
          <w:rFonts w:eastAsia="Calibri"/>
          <w:color w:val="000000"/>
        </w:rPr>
      </w:pPr>
    </w:p>
    <w:p w14:paraId="0AC8A5E7" w14:textId="04F2A5FB" w:rsidR="00BD3D42" w:rsidRDefault="003B33C0" w:rsidP="004E0280">
      <w:pPr>
        <w:pStyle w:val="ListParagraph"/>
        <w:numPr>
          <w:ilvl w:val="0"/>
          <w:numId w:val="6"/>
        </w:numPr>
        <w:tabs>
          <w:tab w:val="left" w:pos="720"/>
        </w:tabs>
        <w:spacing w:line="240" w:lineRule="auto"/>
        <w:jc w:val="both"/>
        <w:rPr>
          <w:rFonts w:eastAsia="Calibri"/>
          <w:color w:val="000000"/>
        </w:rPr>
      </w:pPr>
      <w:r>
        <w:rPr>
          <w:rFonts w:eastAsia="Calibri"/>
          <w:color w:val="000000"/>
          <w:u w:val="single"/>
        </w:rPr>
        <w:t>Board Initiatives Tracking</w:t>
      </w:r>
      <w:r w:rsidR="00BD3D42" w:rsidRPr="007E173B">
        <w:rPr>
          <w:rFonts w:eastAsia="Calibri"/>
          <w:color w:val="000000"/>
        </w:rPr>
        <w:t xml:space="preserve"> </w:t>
      </w:r>
    </w:p>
    <w:p w14:paraId="5EFAF7BB" w14:textId="03130828" w:rsidR="006929A5" w:rsidRDefault="006929A5" w:rsidP="006929A5">
      <w:pPr>
        <w:tabs>
          <w:tab w:val="left" w:pos="720"/>
        </w:tabs>
        <w:spacing w:line="240" w:lineRule="auto"/>
        <w:jc w:val="both"/>
        <w:rPr>
          <w:rFonts w:eastAsia="Calibri"/>
          <w:color w:val="000000"/>
        </w:rPr>
      </w:pPr>
    </w:p>
    <w:p w14:paraId="04A322D6" w14:textId="48FFB011" w:rsidR="003B33C0" w:rsidRDefault="003B33C0" w:rsidP="00844C8C">
      <w:pPr>
        <w:tabs>
          <w:tab w:val="left" w:pos="720"/>
        </w:tabs>
        <w:spacing w:line="240" w:lineRule="auto"/>
        <w:ind w:left="720"/>
        <w:jc w:val="both"/>
        <w:rPr>
          <w:rFonts w:eastAsia="Calibri"/>
          <w:color w:val="000000"/>
        </w:rPr>
      </w:pPr>
      <w:r>
        <w:rPr>
          <w:rFonts w:eastAsia="Calibri"/>
          <w:color w:val="000000"/>
        </w:rPr>
        <w:t xml:space="preserve">President </w:t>
      </w:r>
      <w:r w:rsidR="009D63FF">
        <w:rPr>
          <w:rFonts w:eastAsia="Calibri"/>
          <w:color w:val="000000"/>
        </w:rPr>
        <w:t>Bennie</w:t>
      </w:r>
      <w:r>
        <w:rPr>
          <w:rFonts w:eastAsia="Calibri"/>
          <w:color w:val="000000"/>
        </w:rPr>
        <w:t xml:space="preserve"> </w:t>
      </w:r>
      <w:r w:rsidR="006B5612">
        <w:rPr>
          <w:rFonts w:eastAsia="Calibri"/>
          <w:color w:val="000000"/>
        </w:rPr>
        <w:t xml:space="preserve">explained that this item would be addressed later in the agenda. </w:t>
      </w:r>
      <w:r w:rsidR="00DB448B">
        <w:rPr>
          <w:rFonts w:eastAsia="Calibri"/>
          <w:color w:val="000000"/>
        </w:rPr>
        <w:t xml:space="preserve">  </w:t>
      </w:r>
    </w:p>
    <w:p w14:paraId="2C00EDED" w14:textId="3AB46315" w:rsidR="005B6D5A" w:rsidRDefault="005B6D5A" w:rsidP="00844C8C">
      <w:pPr>
        <w:tabs>
          <w:tab w:val="left" w:pos="720"/>
        </w:tabs>
        <w:spacing w:line="240" w:lineRule="auto"/>
        <w:ind w:left="720"/>
        <w:jc w:val="both"/>
        <w:rPr>
          <w:rFonts w:eastAsia="Calibri"/>
          <w:color w:val="000000"/>
        </w:rPr>
      </w:pPr>
    </w:p>
    <w:p w14:paraId="3549E922" w14:textId="45686195" w:rsidR="005B6D5A" w:rsidRPr="005B6D5A" w:rsidRDefault="005B6D5A" w:rsidP="005B6D5A">
      <w:pPr>
        <w:pStyle w:val="ListParagraph"/>
        <w:numPr>
          <w:ilvl w:val="0"/>
          <w:numId w:val="6"/>
        </w:numPr>
        <w:tabs>
          <w:tab w:val="left" w:pos="720"/>
        </w:tabs>
        <w:spacing w:line="240" w:lineRule="auto"/>
        <w:jc w:val="both"/>
        <w:rPr>
          <w:rFonts w:eastAsia="Calibri"/>
          <w:color w:val="000000"/>
          <w:u w:val="single"/>
        </w:rPr>
      </w:pPr>
      <w:r w:rsidRPr="005B6D5A">
        <w:rPr>
          <w:rFonts w:eastAsia="Calibri"/>
          <w:color w:val="000000"/>
          <w:u w:val="single"/>
        </w:rPr>
        <w:t>Board Member Reports</w:t>
      </w:r>
    </w:p>
    <w:p w14:paraId="119B5AF5" w14:textId="44A7DC57" w:rsidR="003B33C0" w:rsidRDefault="005B6D5A" w:rsidP="00A77A90">
      <w:pPr>
        <w:tabs>
          <w:tab w:val="left" w:pos="720"/>
        </w:tabs>
        <w:spacing w:line="240" w:lineRule="auto"/>
        <w:jc w:val="both"/>
        <w:rPr>
          <w:rFonts w:eastAsia="Calibri"/>
          <w:b/>
          <w:bCs/>
          <w:color w:val="000000"/>
        </w:rPr>
      </w:pPr>
      <w:r>
        <w:rPr>
          <w:rFonts w:eastAsia="Calibri"/>
          <w:b/>
          <w:bCs/>
          <w:color w:val="000000"/>
        </w:rPr>
        <w:tab/>
      </w:r>
    </w:p>
    <w:p w14:paraId="05284848" w14:textId="77777777" w:rsidR="006B5612" w:rsidRDefault="00704867" w:rsidP="009D63FF">
      <w:pPr>
        <w:tabs>
          <w:tab w:val="left" w:pos="720"/>
        </w:tabs>
        <w:spacing w:line="240" w:lineRule="auto"/>
        <w:ind w:left="720"/>
        <w:jc w:val="both"/>
        <w:rPr>
          <w:rFonts w:eastAsia="Calibri"/>
          <w:color w:val="000000"/>
        </w:rPr>
      </w:pPr>
      <w:r>
        <w:rPr>
          <w:rFonts w:eastAsia="Calibri"/>
          <w:color w:val="000000"/>
        </w:rPr>
        <w:t>Vice-</w:t>
      </w:r>
      <w:r w:rsidR="005B6D5A">
        <w:rPr>
          <w:rFonts w:eastAsia="Calibri"/>
          <w:color w:val="000000"/>
        </w:rPr>
        <w:t xml:space="preserve">President </w:t>
      </w:r>
      <w:r>
        <w:rPr>
          <w:rFonts w:eastAsia="Calibri"/>
          <w:color w:val="000000"/>
        </w:rPr>
        <w:t xml:space="preserve">Seney </w:t>
      </w:r>
      <w:r w:rsidR="006B5612">
        <w:rPr>
          <w:rFonts w:eastAsia="Calibri"/>
          <w:color w:val="000000"/>
        </w:rPr>
        <w:t>noted that there is a May 1</w:t>
      </w:r>
      <w:r w:rsidR="006B5612" w:rsidRPr="006B5612">
        <w:rPr>
          <w:rFonts w:eastAsia="Calibri"/>
          <w:color w:val="000000"/>
          <w:vertAlign w:val="superscript"/>
        </w:rPr>
        <w:t>st</w:t>
      </w:r>
      <w:r w:rsidR="006B5612">
        <w:rPr>
          <w:rFonts w:eastAsia="Calibri"/>
          <w:color w:val="000000"/>
        </w:rPr>
        <w:t xml:space="preserve"> deadline for submitting nominations for CSD awards.  </w:t>
      </w:r>
    </w:p>
    <w:p w14:paraId="73C449D6" w14:textId="77777777" w:rsidR="006B5612" w:rsidRDefault="006B5612" w:rsidP="009D63FF">
      <w:pPr>
        <w:tabs>
          <w:tab w:val="left" w:pos="720"/>
        </w:tabs>
        <w:spacing w:line="240" w:lineRule="auto"/>
        <w:ind w:left="720"/>
        <w:jc w:val="both"/>
        <w:rPr>
          <w:rFonts w:eastAsia="Calibri"/>
          <w:color w:val="000000"/>
        </w:rPr>
      </w:pPr>
    </w:p>
    <w:p w14:paraId="4E2FB281" w14:textId="77777777" w:rsidR="006B5612" w:rsidRDefault="006B5612" w:rsidP="009D63FF">
      <w:pPr>
        <w:tabs>
          <w:tab w:val="left" w:pos="720"/>
        </w:tabs>
        <w:spacing w:line="240" w:lineRule="auto"/>
        <w:ind w:left="720"/>
        <w:jc w:val="both"/>
        <w:rPr>
          <w:rFonts w:eastAsia="Calibri"/>
          <w:color w:val="000000"/>
        </w:rPr>
      </w:pPr>
      <w:r>
        <w:rPr>
          <w:rFonts w:eastAsia="Calibri"/>
          <w:color w:val="000000"/>
        </w:rPr>
        <w:t xml:space="preserve">Director St. Pierre reported that he had moved forward with opening an account with CA Class. </w:t>
      </w:r>
    </w:p>
    <w:p w14:paraId="2532DB6F" w14:textId="77777777" w:rsidR="006B5612" w:rsidRDefault="006B5612" w:rsidP="009D63FF">
      <w:pPr>
        <w:tabs>
          <w:tab w:val="left" w:pos="720"/>
        </w:tabs>
        <w:spacing w:line="240" w:lineRule="auto"/>
        <w:ind w:left="720"/>
        <w:jc w:val="both"/>
        <w:rPr>
          <w:rFonts w:eastAsia="Calibri"/>
          <w:color w:val="000000"/>
        </w:rPr>
      </w:pPr>
    </w:p>
    <w:p w14:paraId="0C75DB6E" w14:textId="0DD14311" w:rsidR="00A77A90" w:rsidRPr="00A77A90" w:rsidRDefault="00A77A90" w:rsidP="00FA15D5">
      <w:pPr>
        <w:pStyle w:val="ListParagraph"/>
        <w:numPr>
          <w:ilvl w:val="0"/>
          <w:numId w:val="2"/>
        </w:numPr>
        <w:tabs>
          <w:tab w:val="left" w:pos="720"/>
        </w:tabs>
        <w:spacing w:line="240" w:lineRule="auto"/>
        <w:ind w:hanging="720"/>
        <w:jc w:val="both"/>
        <w:rPr>
          <w:rFonts w:eastAsia="Calibri"/>
          <w:b/>
          <w:bCs/>
          <w:color w:val="000000"/>
        </w:rPr>
      </w:pPr>
      <w:r>
        <w:rPr>
          <w:rFonts w:eastAsia="Calibri"/>
          <w:b/>
          <w:bCs/>
          <w:color w:val="000000"/>
        </w:rPr>
        <w:t>Order of Business</w:t>
      </w:r>
    </w:p>
    <w:p w14:paraId="74ED8F35" w14:textId="589BDF79" w:rsidR="006929A5" w:rsidRDefault="006929A5" w:rsidP="006929A5">
      <w:pPr>
        <w:tabs>
          <w:tab w:val="left" w:pos="720"/>
        </w:tabs>
        <w:spacing w:line="240" w:lineRule="auto"/>
        <w:jc w:val="both"/>
        <w:rPr>
          <w:rFonts w:eastAsia="Calibri"/>
          <w:color w:val="000000"/>
        </w:rPr>
      </w:pPr>
    </w:p>
    <w:p w14:paraId="537F8645" w14:textId="5B7836C2" w:rsidR="00B3467A" w:rsidRPr="00A77A90" w:rsidRDefault="006B5612" w:rsidP="00A77A90">
      <w:pPr>
        <w:pStyle w:val="ListParagraph"/>
        <w:numPr>
          <w:ilvl w:val="0"/>
          <w:numId w:val="8"/>
        </w:numPr>
        <w:tabs>
          <w:tab w:val="left" w:pos="720"/>
        </w:tabs>
        <w:spacing w:line="240" w:lineRule="auto"/>
        <w:jc w:val="both"/>
        <w:rPr>
          <w:rFonts w:eastAsia="Calibri"/>
          <w:color w:val="000000"/>
          <w:u w:val="single"/>
        </w:rPr>
      </w:pPr>
      <w:r>
        <w:rPr>
          <w:rFonts w:eastAsia="Calibri"/>
          <w:color w:val="000000"/>
          <w:u w:val="single"/>
        </w:rPr>
        <w:t>Rate Increase</w:t>
      </w:r>
    </w:p>
    <w:p w14:paraId="2E39E363" w14:textId="33584F4A" w:rsidR="006929A5" w:rsidRDefault="006929A5" w:rsidP="006929A5">
      <w:pPr>
        <w:tabs>
          <w:tab w:val="left" w:pos="720"/>
        </w:tabs>
        <w:spacing w:line="240" w:lineRule="auto"/>
        <w:jc w:val="both"/>
        <w:rPr>
          <w:rFonts w:eastAsia="Calibri"/>
          <w:color w:val="000000"/>
        </w:rPr>
      </w:pPr>
    </w:p>
    <w:p w14:paraId="1CB64305" w14:textId="0E97279A" w:rsidR="00DC38BF" w:rsidRDefault="00DC38BF" w:rsidP="005B6D5A">
      <w:pPr>
        <w:tabs>
          <w:tab w:val="left" w:pos="720"/>
        </w:tabs>
        <w:spacing w:line="240" w:lineRule="auto"/>
        <w:ind w:left="720"/>
        <w:jc w:val="both"/>
        <w:rPr>
          <w:rFonts w:eastAsia="Calibri"/>
          <w:color w:val="000000"/>
        </w:rPr>
      </w:pPr>
      <w:r>
        <w:rPr>
          <w:rFonts w:eastAsia="Calibri"/>
          <w:color w:val="000000"/>
        </w:rPr>
        <w:t>Board Secretary Leslie Chrysler reviewed her report relating to the proposed fee increase.  She explained that the Finance Committee had reviewed the rates and recommended approval of the increase.  Following the rate study last year the fees approved through the Prop 218 process include scheduled increase</w:t>
      </w:r>
      <w:r w:rsidR="005379BD">
        <w:rPr>
          <w:rFonts w:eastAsia="Calibri"/>
          <w:color w:val="000000"/>
        </w:rPr>
        <w:t>s</w:t>
      </w:r>
      <w:r>
        <w:rPr>
          <w:rFonts w:eastAsia="Calibri"/>
          <w:color w:val="000000"/>
        </w:rPr>
        <w:t xml:space="preserve"> for a five-year period.  </w:t>
      </w:r>
    </w:p>
    <w:p w14:paraId="0A83B889" w14:textId="77777777" w:rsidR="00DC38BF" w:rsidRDefault="00DC38BF" w:rsidP="005B6D5A">
      <w:pPr>
        <w:tabs>
          <w:tab w:val="left" w:pos="720"/>
        </w:tabs>
        <w:spacing w:line="240" w:lineRule="auto"/>
        <w:ind w:left="720"/>
        <w:jc w:val="both"/>
        <w:rPr>
          <w:rFonts w:eastAsia="Calibri"/>
          <w:color w:val="000000"/>
        </w:rPr>
      </w:pPr>
    </w:p>
    <w:p w14:paraId="1EB5F1F1" w14:textId="77777777" w:rsidR="00DC38BF" w:rsidRDefault="00DC38BF" w:rsidP="005B6D5A">
      <w:pPr>
        <w:tabs>
          <w:tab w:val="left" w:pos="720"/>
        </w:tabs>
        <w:spacing w:line="240" w:lineRule="auto"/>
        <w:ind w:left="720"/>
        <w:jc w:val="both"/>
        <w:rPr>
          <w:rFonts w:eastAsia="Calibri"/>
          <w:color w:val="000000"/>
        </w:rPr>
      </w:pPr>
      <w:r>
        <w:rPr>
          <w:rFonts w:eastAsia="Calibri"/>
          <w:color w:val="000000"/>
        </w:rPr>
        <w:t xml:space="preserve">Director Gresley questioned why the fees were scheduled to increase in larger increments each year.  It was explained that the Board determined the tiered plan would serve the increasing need for capital projects.  </w:t>
      </w:r>
    </w:p>
    <w:p w14:paraId="7AD0561D" w14:textId="77777777" w:rsidR="00DC38BF" w:rsidRDefault="00DC38BF" w:rsidP="005B6D5A">
      <w:pPr>
        <w:tabs>
          <w:tab w:val="left" w:pos="720"/>
        </w:tabs>
        <w:spacing w:line="240" w:lineRule="auto"/>
        <w:ind w:left="720"/>
        <w:jc w:val="both"/>
        <w:rPr>
          <w:rFonts w:eastAsia="Calibri"/>
          <w:color w:val="000000"/>
        </w:rPr>
      </w:pPr>
    </w:p>
    <w:p w14:paraId="6EB57479" w14:textId="0D933ED1" w:rsidR="001E662B" w:rsidRDefault="00DC38BF" w:rsidP="005B6D5A">
      <w:pPr>
        <w:tabs>
          <w:tab w:val="left" w:pos="720"/>
        </w:tabs>
        <w:spacing w:line="240" w:lineRule="auto"/>
        <w:ind w:left="720"/>
        <w:jc w:val="both"/>
        <w:rPr>
          <w:rFonts w:eastAsia="Calibri"/>
          <w:color w:val="000000"/>
        </w:rPr>
      </w:pPr>
      <w:r>
        <w:rPr>
          <w:rFonts w:eastAsia="Calibri"/>
          <w:color w:val="000000"/>
        </w:rPr>
        <w:t xml:space="preserve">Following a brief </w:t>
      </w:r>
      <w:r w:rsidR="001E662B">
        <w:rPr>
          <w:rFonts w:eastAsia="Calibri"/>
          <w:color w:val="000000"/>
        </w:rPr>
        <w:t>discussion,</w:t>
      </w:r>
      <w:r>
        <w:rPr>
          <w:rFonts w:eastAsia="Calibri"/>
          <w:color w:val="000000"/>
        </w:rPr>
        <w:t xml:space="preserve"> it was moved by </w:t>
      </w:r>
      <w:r w:rsidR="00E50F60">
        <w:rPr>
          <w:rFonts w:eastAsia="Calibri"/>
          <w:color w:val="000000"/>
        </w:rPr>
        <w:t>Vice-President Seney</w:t>
      </w:r>
      <w:r>
        <w:rPr>
          <w:rFonts w:eastAsia="Calibri"/>
          <w:color w:val="000000"/>
        </w:rPr>
        <w:t>, seconded by Director St. Pierre to adopt Resolution No. 2022-23-005</w:t>
      </w:r>
      <w:r w:rsidR="001E662B">
        <w:rPr>
          <w:rFonts w:eastAsia="Calibri"/>
          <w:color w:val="000000"/>
        </w:rPr>
        <w:t xml:space="preserve"> approving the rate increase as scheduled.  Under roll call vote all members present voted in favor.</w:t>
      </w:r>
    </w:p>
    <w:p w14:paraId="01C9F8D2" w14:textId="77777777" w:rsidR="001E662B" w:rsidRDefault="001E662B" w:rsidP="005B6D5A">
      <w:pPr>
        <w:tabs>
          <w:tab w:val="left" w:pos="720"/>
        </w:tabs>
        <w:spacing w:line="240" w:lineRule="auto"/>
        <w:ind w:left="720"/>
        <w:jc w:val="both"/>
        <w:rPr>
          <w:rFonts w:eastAsia="Calibri"/>
          <w:color w:val="000000"/>
        </w:rPr>
      </w:pPr>
    </w:p>
    <w:p w14:paraId="545B687A" w14:textId="6503F0D5" w:rsidR="00AB29EB" w:rsidRPr="00770AA6" w:rsidRDefault="001E662B" w:rsidP="00770AA6">
      <w:pPr>
        <w:pStyle w:val="ListParagraph"/>
        <w:numPr>
          <w:ilvl w:val="0"/>
          <w:numId w:val="8"/>
        </w:numPr>
        <w:tabs>
          <w:tab w:val="left" w:pos="720"/>
          <w:tab w:val="left" w:pos="1080"/>
        </w:tabs>
        <w:spacing w:line="240" w:lineRule="auto"/>
        <w:jc w:val="both"/>
        <w:rPr>
          <w:rFonts w:eastAsia="Calibri"/>
          <w:color w:val="000000"/>
        </w:rPr>
      </w:pPr>
      <w:r>
        <w:rPr>
          <w:rFonts w:eastAsia="Calibri"/>
          <w:color w:val="000000"/>
          <w:u w:val="single"/>
        </w:rPr>
        <w:t>Administrative Fees</w:t>
      </w:r>
    </w:p>
    <w:p w14:paraId="252726DD" w14:textId="6A0AB9E9" w:rsidR="00F1014B" w:rsidRDefault="00F1014B" w:rsidP="00F1014B">
      <w:pPr>
        <w:pStyle w:val="ListParagraph"/>
        <w:tabs>
          <w:tab w:val="left" w:pos="720"/>
        </w:tabs>
        <w:spacing w:line="240" w:lineRule="auto"/>
        <w:ind w:left="1080"/>
        <w:jc w:val="both"/>
        <w:rPr>
          <w:rFonts w:eastAsia="Calibri"/>
          <w:color w:val="000000"/>
          <w:u w:val="single"/>
        </w:rPr>
      </w:pPr>
    </w:p>
    <w:p w14:paraId="2B177BC4" w14:textId="77777777" w:rsidR="002C0315" w:rsidRDefault="00487332" w:rsidP="0048207E">
      <w:pPr>
        <w:pStyle w:val="ListParagraph"/>
        <w:tabs>
          <w:tab w:val="left" w:pos="720"/>
        </w:tabs>
        <w:spacing w:line="240" w:lineRule="auto"/>
        <w:jc w:val="both"/>
        <w:rPr>
          <w:rFonts w:eastAsia="Calibri"/>
          <w:color w:val="000000"/>
        </w:rPr>
      </w:pPr>
      <w:r>
        <w:rPr>
          <w:rFonts w:eastAsia="Calibri"/>
          <w:color w:val="000000"/>
        </w:rPr>
        <w:t xml:space="preserve">Consultant Catherine Hansford reviewed her report on the development of administrative fees for the district.  </w:t>
      </w:r>
      <w:r w:rsidR="002C0315">
        <w:rPr>
          <w:rFonts w:eastAsia="Calibri"/>
          <w:color w:val="000000"/>
        </w:rPr>
        <w:t xml:space="preserve">She outlined the process used for developing the fees using actual costs associated with staff time and equipment necessary for each task.  </w:t>
      </w:r>
      <w:r w:rsidR="00E50F60">
        <w:rPr>
          <w:rFonts w:eastAsia="Calibri"/>
          <w:color w:val="000000"/>
        </w:rPr>
        <w:t>Vice-</w:t>
      </w:r>
      <w:r w:rsidR="00F1014B">
        <w:rPr>
          <w:rFonts w:eastAsia="Calibri"/>
          <w:color w:val="000000"/>
        </w:rPr>
        <w:t xml:space="preserve">President </w:t>
      </w:r>
      <w:r w:rsidR="00E50F60">
        <w:rPr>
          <w:rFonts w:eastAsia="Calibri"/>
          <w:color w:val="000000"/>
        </w:rPr>
        <w:t xml:space="preserve">Seney </w:t>
      </w:r>
      <w:r w:rsidR="002C0315">
        <w:rPr>
          <w:rFonts w:eastAsia="Calibri"/>
          <w:color w:val="000000"/>
        </w:rPr>
        <w:t xml:space="preserve">indicated she felt the definition of “emergency call-out” needed to be made clear.  There was discussion regarding the need to let the customers know when the fees would be implemented.  </w:t>
      </w:r>
    </w:p>
    <w:p w14:paraId="2B901CE6" w14:textId="77777777" w:rsidR="002C0315" w:rsidRDefault="002C0315" w:rsidP="0048207E">
      <w:pPr>
        <w:pStyle w:val="ListParagraph"/>
        <w:tabs>
          <w:tab w:val="left" w:pos="720"/>
        </w:tabs>
        <w:spacing w:line="240" w:lineRule="auto"/>
        <w:jc w:val="both"/>
        <w:rPr>
          <w:rFonts w:eastAsia="Calibri"/>
          <w:color w:val="000000"/>
        </w:rPr>
      </w:pPr>
    </w:p>
    <w:p w14:paraId="1C82575B" w14:textId="5366939B" w:rsidR="002C0315" w:rsidRDefault="002C0315" w:rsidP="0048207E">
      <w:pPr>
        <w:pStyle w:val="ListParagraph"/>
        <w:tabs>
          <w:tab w:val="left" w:pos="720"/>
        </w:tabs>
        <w:spacing w:line="240" w:lineRule="auto"/>
        <w:jc w:val="both"/>
        <w:rPr>
          <w:rFonts w:eastAsia="Calibri"/>
          <w:color w:val="000000"/>
        </w:rPr>
      </w:pPr>
      <w:r>
        <w:rPr>
          <w:rFonts w:eastAsia="Calibri"/>
          <w:color w:val="000000"/>
        </w:rPr>
        <w:t xml:space="preserve">Ms. Hansford explained that adoption would require a public hearing be schedule for the Board to consider implementation of the fees.  It was the consensus of the board to direct staff to schedule a public hearing for June 16, 2023 at the regular board meeting where the fees would be considered for approval and implementation on July 1, 2023.  </w:t>
      </w:r>
    </w:p>
    <w:p w14:paraId="7D942263" w14:textId="77777777" w:rsidR="00306FAB" w:rsidRDefault="00306FAB" w:rsidP="0048207E">
      <w:pPr>
        <w:pStyle w:val="ListParagraph"/>
        <w:tabs>
          <w:tab w:val="left" w:pos="720"/>
        </w:tabs>
        <w:spacing w:line="240" w:lineRule="auto"/>
        <w:jc w:val="both"/>
        <w:rPr>
          <w:rFonts w:eastAsia="Calibri"/>
          <w:color w:val="000000"/>
        </w:rPr>
      </w:pPr>
    </w:p>
    <w:p w14:paraId="68F5639B" w14:textId="77777777" w:rsidR="00306FAB" w:rsidRDefault="00306FAB" w:rsidP="0048207E">
      <w:pPr>
        <w:pStyle w:val="ListParagraph"/>
        <w:tabs>
          <w:tab w:val="left" w:pos="720"/>
        </w:tabs>
        <w:spacing w:line="240" w:lineRule="auto"/>
        <w:jc w:val="both"/>
        <w:rPr>
          <w:rFonts w:eastAsia="Calibri"/>
          <w:color w:val="000000"/>
        </w:rPr>
      </w:pPr>
    </w:p>
    <w:p w14:paraId="46626EE0" w14:textId="77777777" w:rsidR="00306FAB" w:rsidRDefault="00306FAB" w:rsidP="0048207E">
      <w:pPr>
        <w:pStyle w:val="ListParagraph"/>
        <w:tabs>
          <w:tab w:val="left" w:pos="720"/>
        </w:tabs>
        <w:spacing w:line="240" w:lineRule="auto"/>
        <w:jc w:val="both"/>
        <w:rPr>
          <w:rFonts w:eastAsia="Calibri"/>
          <w:color w:val="000000"/>
        </w:rPr>
      </w:pPr>
    </w:p>
    <w:p w14:paraId="3F07536B" w14:textId="77777777" w:rsidR="002C0315" w:rsidRDefault="002C0315" w:rsidP="0048207E">
      <w:pPr>
        <w:pStyle w:val="ListParagraph"/>
        <w:tabs>
          <w:tab w:val="left" w:pos="720"/>
        </w:tabs>
        <w:spacing w:line="240" w:lineRule="auto"/>
        <w:jc w:val="both"/>
        <w:rPr>
          <w:rFonts w:eastAsia="Calibri"/>
          <w:color w:val="000000"/>
        </w:rPr>
      </w:pPr>
    </w:p>
    <w:p w14:paraId="0E11759F" w14:textId="2BFEE522" w:rsidR="002C0315" w:rsidRPr="002C0315" w:rsidRDefault="002C0315" w:rsidP="002C0315">
      <w:pPr>
        <w:pStyle w:val="ListParagraph"/>
        <w:numPr>
          <w:ilvl w:val="0"/>
          <w:numId w:val="8"/>
        </w:numPr>
        <w:tabs>
          <w:tab w:val="left" w:pos="720"/>
        </w:tabs>
        <w:spacing w:line="240" w:lineRule="auto"/>
        <w:jc w:val="both"/>
        <w:rPr>
          <w:rFonts w:eastAsia="Calibri"/>
          <w:color w:val="000000"/>
          <w:u w:val="single"/>
        </w:rPr>
      </w:pPr>
      <w:r w:rsidRPr="002C0315">
        <w:rPr>
          <w:rFonts w:eastAsia="Calibri"/>
          <w:color w:val="000000"/>
          <w:u w:val="single"/>
        </w:rPr>
        <w:lastRenderedPageBreak/>
        <w:t>Federal Excess Property Program</w:t>
      </w:r>
    </w:p>
    <w:p w14:paraId="2D1A1E9B" w14:textId="77777777" w:rsidR="002C0315" w:rsidRDefault="002C0315" w:rsidP="002C0315">
      <w:pPr>
        <w:tabs>
          <w:tab w:val="left" w:pos="720"/>
        </w:tabs>
        <w:spacing w:line="240" w:lineRule="auto"/>
        <w:jc w:val="both"/>
        <w:rPr>
          <w:rFonts w:eastAsia="Calibri"/>
          <w:color w:val="000000"/>
        </w:rPr>
      </w:pPr>
    </w:p>
    <w:p w14:paraId="73ABD780" w14:textId="11BDDE07" w:rsidR="002C0315" w:rsidRDefault="002C0315" w:rsidP="00306FAB">
      <w:pPr>
        <w:tabs>
          <w:tab w:val="left" w:pos="720"/>
        </w:tabs>
        <w:spacing w:line="240" w:lineRule="auto"/>
        <w:ind w:left="720"/>
        <w:jc w:val="both"/>
        <w:rPr>
          <w:rFonts w:eastAsia="Calibri"/>
          <w:color w:val="000000"/>
        </w:rPr>
      </w:pPr>
      <w:r>
        <w:rPr>
          <w:rFonts w:eastAsia="Calibri"/>
          <w:color w:val="000000"/>
        </w:rPr>
        <w:t xml:space="preserve">Board Secretary Leslie Chrysler explained that Bill Robinson and Rich McLaughlin had been working to get the CSD approved to access </w:t>
      </w:r>
      <w:r w:rsidR="00306FAB">
        <w:rPr>
          <w:rFonts w:eastAsia="Calibri"/>
          <w:color w:val="000000"/>
        </w:rPr>
        <w:t xml:space="preserve">excess federal and state property for possible acquisition of a new fire vehicle.  She explained that the program requires the CSD to enter into and agreement that is approved by a resolution.  </w:t>
      </w:r>
    </w:p>
    <w:p w14:paraId="356BEC2A" w14:textId="77777777" w:rsidR="00306FAB" w:rsidRDefault="00306FAB" w:rsidP="00306FAB">
      <w:pPr>
        <w:tabs>
          <w:tab w:val="left" w:pos="720"/>
        </w:tabs>
        <w:spacing w:line="240" w:lineRule="auto"/>
        <w:ind w:left="720"/>
        <w:jc w:val="both"/>
        <w:rPr>
          <w:rFonts w:eastAsia="Calibri"/>
          <w:color w:val="000000"/>
        </w:rPr>
      </w:pPr>
    </w:p>
    <w:p w14:paraId="436C8B47" w14:textId="470CA26A" w:rsidR="00306FAB" w:rsidRDefault="00306FAB" w:rsidP="00306FAB">
      <w:pPr>
        <w:tabs>
          <w:tab w:val="left" w:pos="720"/>
        </w:tabs>
        <w:spacing w:line="240" w:lineRule="auto"/>
        <w:ind w:left="720"/>
        <w:jc w:val="both"/>
        <w:rPr>
          <w:rFonts w:eastAsia="Calibri"/>
          <w:color w:val="000000"/>
        </w:rPr>
      </w:pPr>
      <w:r>
        <w:rPr>
          <w:rFonts w:eastAsia="Calibri"/>
          <w:color w:val="000000"/>
        </w:rPr>
        <w:t xml:space="preserve">It was moved by Director St. Pierre, seconded by Vice-President Seney to adopt Resolution No. 2022-23-006 approving the agreement between the CSD and the State of California, Department of Forestry and authorizing the General Manager to execute the agreement.  All members present voted in favor.  </w:t>
      </w:r>
    </w:p>
    <w:p w14:paraId="600D243F" w14:textId="77777777" w:rsidR="00306FAB" w:rsidRDefault="00306FAB" w:rsidP="00306FAB">
      <w:pPr>
        <w:tabs>
          <w:tab w:val="left" w:pos="720"/>
        </w:tabs>
        <w:spacing w:line="240" w:lineRule="auto"/>
        <w:ind w:left="720"/>
        <w:jc w:val="both"/>
        <w:rPr>
          <w:rFonts w:eastAsia="Calibri"/>
          <w:color w:val="000000"/>
        </w:rPr>
      </w:pPr>
    </w:p>
    <w:p w14:paraId="3B2B76DB" w14:textId="634DE2CD" w:rsidR="00306FAB" w:rsidRPr="0049385D" w:rsidRDefault="00306FAB" w:rsidP="00306FAB">
      <w:pPr>
        <w:pStyle w:val="ListParagraph"/>
        <w:numPr>
          <w:ilvl w:val="0"/>
          <w:numId w:val="8"/>
        </w:numPr>
        <w:tabs>
          <w:tab w:val="left" w:pos="720"/>
        </w:tabs>
        <w:spacing w:line="240" w:lineRule="auto"/>
        <w:jc w:val="both"/>
        <w:rPr>
          <w:rFonts w:eastAsia="Calibri"/>
          <w:color w:val="000000"/>
          <w:u w:val="single"/>
        </w:rPr>
      </w:pPr>
      <w:r w:rsidRPr="0049385D">
        <w:rPr>
          <w:rFonts w:eastAsia="Calibri"/>
          <w:color w:val="000000"/>
          <w:u w:val="single"/>
        </w:rPr>
        <w:t>Goals and Objectives</w:t>
      </w:r>
    </w:p>
    <w:p w14:paraId="077F6BE7" w14:textId="77777777" w:rsidR="00306FAB" w:rsidRDefault="00306FAB" w:rsidP="00306FAB">
      <w:pPr>
        <w:tabs>
          <w:tab w:val="left" w:pos="720"/>
        </w:tabs>
        <w:spacing w:line="240" w:lineRule="auto"/>
        <w:jc w:val="both"/>
        <w:rPr>
          <w:rFonts w:eastAsia="Calibri"/>
          <w:color w:val="000000"/>
        </w:rPr>
      </w:pPr>
    </w:p>
    <w:p w14:paraId="6BA88E8E" w14:textId="08C8FA04" w:rsidR="00306FAB" w:rsidRDefault="0049385D" w:rsidP="0049385D">
      <w:pPr>
        <w:tabs>
          <w:tab w:val="left" w:pos="720"/>
        </w:tabs>
        <w:spacing w:line="240" w:lineRule="auto"/>
        <w:ind w:left="720"/>
        <w:jc w:val="both"/>
        <w:rPr>
          <w:rFonts w:eastAsia="Calibri"/>
          <w:color w:val="000000"/>
        </w:rPr>
      </w:pPr>
      <w:r>
        <w:rPr>
          <w:rFonts w:eastAsia="Calibri"/>
          <w:color w:val="000000"/>
        </w:rPr>
        <w:t xml:space="preserve">The Executive Committee presented a draft list of Goals and Objectives for the 2023/2024 year.  They explained that the list had been developed using the approved list from the previous year.  </w:t>
      </w:r>
    </w:p>
    <w:p w14:paraId="0AAF35A5" w14:textId="77777777" w:rsidR="0049385D" w:rsidRDefault="0049385D" w:rsidP="00306FAB">
      <w:pPr>
        <w:tabs>
          <w:tab w:val="left" w:pos="720"/>
        </w:tabs>
        <w:spacing w:line="240" w:lineRule="auto"/>
        <w:jc w:val="both"/>
        <w:rPr>
          <w:rFonts w:eastAsia="Calibri"/>
          <w:color w:val="000000"/>
        </w:rPr>
      </w:pPr>
    </w:p>
    <w:p w14:paraId="5124730E" w14:textId="2DFD0BC9" w:rsidR="0049385D" w:rsidRDefault="0049385D" w:rsidP="0049385D">
      <w:pPr>
        <w:tabs>
          <w:tab w:val="left" w:pos="720"/>
        </w:tabs>
        <w:spacing w:line="240" w:lineRule="auto"/>
        <w:ind w:left="720"/>
        <w:jc w:val="both"/>
        <w:rPr>
          <w:rFonts w:eastAsia="Calibri"/>
          <w:color w:val="000000"/>
        </w:rPr>
      </w:pPr>
      <w:r>
        <w:rPr>
          <w:rFonts w:eastAsia="Calibri"/>
          <w:color w:val="000000"/>
        </w:rPr>
        <w:t xml:space="preserve">Resident Cary Curtis suggested that the list should include Fire Protection and Prevention.  Staff noted the need to review the pool/pond water drafting project for possible inclusion.  </w:t>
      </w:r>
    </w:p>
    <w:p w14:paraId="404430DD" w14:textId="77777777" w:rsidR="0049385D" w:rsidRDefault="0049385D" w:rsidP="00306FAB">
      <w:pPr>
        <w:tabs>
          <w:tab w:val="left" w:pos="720"/>
        </w:tabs>
        <w:spacing w:line="240" w:lineRule="auto"/>
        <w:jc w:val="both"/>
        <w:rPr>
          <w:rFonts w:eastAsia="Calibri"/>
          <w:color w:val="000000"/>
        </w:rPr>
      </w:pPr>
    </w:p>
    <w:p w14:paraId="6C5A509A" w14:textId="5FB9DF5B" w:rsidR="0049385D" w:rsidRDefault="0049385D" w:rsidP="0049385D">
      <w:pPr>
        <w:tabs>
          <w:tab w:val="left" w:pos="720"/>
        </w:tabs>
        <w:spacing w:line="240" w:lineRule="auto"/>
        <w:ind w:left="720"/>
        <w:jc w:val="both"/>
        <w:rPr>
          <w:rFonts w:eastAsia="Calibri"/>
          <w:color w:val="000000"/>
        </w:rPr>
      </w:pPr>
      <w:r>
        <w:rPr>
          <w:rFonts w:eastAsia="Calibri"/>
          <w:color w:val="000000"/>
        </w:rPr>
        <w:t xml:space="preserve">A final draft of the District Goals and Objective will be included for consideration at the June board meeting.  </w:t>
      </w:r>
    </w:p>
    <w:p w14:paraId="01994D1E" w14:textId="77777777" w:rsidR="0049385D" w:rsidRDefault="0049385D" w:rsidP="00306FAB">
      <w:pPr>
        <w:tabs>
          <w:tab w:val="left" w:pos="720"/>
        </w:tabs>
        <w:spacing w:line="240" w:lineRule="auto"/>
        <w:jc w:val="both"/>
        <w:rPr>
          <w:rFonts w:eastAsia="Calibri"/>
          <w:color w:val="000000"/>
        </w:rPr>
      </w:pPr>
    </w:p>
    <w:p w14:paraId="2808525D" w14:textId="55DA9098" w:rsidR="0049385D" w:rsidRPr="0049385D" w:rsidRDefault="0049385D" w:rsidP="0049385D">
      <w:pPr>
        <w:pStyle w:val="ListParagraph"/>
        <w:numPr>
          <w:ilvl w:val="0"/>
          <w:numId w:val="8"/>
        </w:numPr>
        <w:tabs>
          <w:tab w:val="left" w:pos="720"/>
        </w:tabs>
        <w:spacing w:line="240" w:lineRule="auto"/>
        <w:jc w:val="both"/>
        <w:rPr>
          <w:rFonts w:eastAsia="Calibri"/>
          <w:color w:val="000000"/>
          <w:u w:val="single"/>
        </w:rPr>
      </w:pPr>
      <w:r w:rsidRPr="0049385D">
        <w:rPr>
          <w:rFonts w:eastAsia="Calibri"/>
          <w:color w:val="000000"/>
          <w:u w:val="single"/>
        </w:rPr>
        <w:t>Committee Updates</w:t>
      </w:r>
    </w:p>
    <w:p w14:paraId="76B4B3E7" w14:textId="77777777" w:rsidR="0049385D" w:rsidRDefault="0049385D" w:rsidP="0049385D">
      <w:pPr>
        <w:tabs>
          <w:tab w:val="left" w:pos="720"/>
        </w:tabs>
        <w:spacing w:line="240" w:lineRule="auto"/>
        <w:jc w:val="both"/>
        <w:rPr>
          <w:rFonts w:eastAsia="Calibri"/>
          <w:color w:val="000000"/>
        </w:rPr>
      </w:pPr>
    </w:p>
    <w:p w14:paraId="4471F0E3" w14:textId="3E0B9CB4" w:rsidR="0049385D" w:rsidRDefault="0049385D" w:rsidP="0049385D">
      <w:pPr>
        <w:tabs>
          <w:tab w:val="left" w:pos="720"/>
        </w:tabs>
        <w:spacing w:line="240" w:lineRule="auto"/>
        <w:jc w:val="both"/>
        <w:rPr>
          <w:rFonts w:eastAsia="Calibri"/>
          <w:color w:val="000000"/>
        </w:rPr>
      </w:pPr>
      <w:r>
        <w:rPr>
          <w:rFonts w:eastAsia="Calibri"/>
          <w:color w:val="000000"/>
        </w:rPr>
        <w:tab/>
        <w:t xml:space="preserve">The Executive Committee presented a revised list of committee appointments for the Board to consider.  </w:t>
      </w:r>
    </w:p>
    <w:p w14:paraId="0C8B0A3E" w14:textId="77777777" w:rsidR="0049385D" w:rsidRDefault="0049385D" w:rsidP="0049385D">
      <w:pPr>
        <w:tabs>
          <w:tab w:val="left" w:pos="720"/>
        </w:tabs>
        <w:spacing w:line="240" w:lineRule="auto"/>
        <w:jc w:val="both"/>
        <w:rPr>
          <w:rFonts w:eastAsia="Calibri"/>
          <w:color w:val="000000"/>
        </w:rPr>
      </w:pPr>
    </w:p>
    <w:p w14:paraId="2B64D082" w14:textId="16E80B6E" w:rsidR="0049385D" w:rsidRDefault="0049385D" w:rsidP="00726F64">
      <w:pPr>
        <w:tabs>
          <w:tab w:val="left" w:pos="720"/>
        </w:tabs>
        <w:spacing w:line="240" w:lineRule="auto"/>
        <w:ind w:left="720"/>
        <w:jc w:val="both"/>
        <w:rPr>
          <w:rFonts w:eastAsia="Calibri"/>
          <w:color w:val="000000"/>
        </w:rPr>
      </w:pPr>
      <w:r>
        <w:rPr>
          <w:rFonts w:eastAsia="Calibri"/>
          <w:color w:val="000000"/>
        </w:rPr>
        <w:t xml:space="preserve">Director Kogge indicated the need for Firewise to be kept as a separate committee and not incorporated with Fire Prevention and Protection.  Resident Curtis also suggested the end date for the LESSG appointment be removed since there would be the need for additional committee time if the measure is approved by the voters.  </w:t>
      </w:r>
    </w:p>
    <w:p w14:paraId="6BDC6853" w14:textId="77777777" w:rsidR="0049385D" w:rsidRDefault="0049385D" w:rsidP="0049385D">
      <w:pPr>
        <w:tabs>
          <w:tab w:val="left" w:pos="720"/>
        </w:tabs>
        <w:spacing w:line="240" w:lineRule="auto"/>
        <w:jc w:val="both"/>
        <w:rPr>
          <w:rFonts w:eastAsia="Calibri"/>
          <w:color w:val="000000"/>
        </w:rPr>
      </w:pPr>
    </w:p>
    <w:p w14:paraId="374A155C" w14:textId="4B630BF6" w:rsidR="0049385D" w:rsidRPr="0049385D" w:rsidRDefault="00726F64" w:rsidP="00726F64">
      <w:pPr>
        <w:tabs>
          <w:tab w:val="left" w:pos="720"/>
        </w:tabs>
        <w:spacing w:line="240" w:lineRule="auto"/>
        <w:ind w:left="720"/>
        <w:jc w:val="both"/>
        <w:rPr>
          <w:rFonts w:eastAsia="Calibri"/>
          <w:color w:val="000000"/>
        </w:rPr>
      </w:pPr>
      <w:r>
        <w:rPr>
          <w:rFonts w:eastAsia="Calibri"/>
          <w:color w:val="000000"/>
        </w:rPr>
        <w:t xml:space="preserve">After further discussion it was moved by President Bennie, seconded by Director Kogge to approve the appointments listed, keeping the Firewise Committee separate and removing the end date for the LESSG appointment.  </w:t>
      </w:r>
    </w:p>
    <w:p w14:paraId="62559884" w14:textId="77777777" w:rsidR="0049385D" w:rsidRPr="00306FAB" w:rsidRDefault="0049385D" w:rsidP="00306FAB">
      <w:pPr>
        <w:tabs>
          <w:tab w:val="left" w:pos="720"/>
        </w:tabs>
        <w:spacing w:line="240" w:lineRule="auto"/>
        <w:jc w:val="both"/>
        <w:rPr>
          <w:rFonts w:eastAsia="Calibri"/>
          <w:color w:val="000000"/>
        </w:rPr>
      </w:pPr>
    </w:p>
    <w:p w14:paraId="38C2899C" w14:textId="466455FC" w:rsidR="002C0315" w:rsidRPr="00726F64" w:rsidRDefault="00726F64" w:rsidP="00726F64">
      <w:pPr>
        <w:pStyle w:val="ListParagraph"/>
        <w:numPr>
          <w:ilvl w:val="0"/>
          <w:numId w:val="8"/>
        </w:numPr>
        <w:tabs>
          <w:tab w:val="left" w:pos="720"/>
        </w:tabs>
        <w:spacing w:line="240" w:lineRule="auto"/>
        <w:jc w:val="both"/>
        <w:rPr>
          <w:rFonts w:eastAsia="Calibri"/>
          <w:color w:val="000000"/>
          <w:u w:val="single"/>
        </w:rPr>
      </w:pPr>
      <w:r w:rsidRPr="00726F64">
        <w:rPr>
          <w:rFonts w:eastAsia="Calibri"/>
          <w:color w:val="000000"/>
          <w:u w:val="single"/>
        </w:rPr>
        <w:t>Policy Review</w:t>
      </w:r>
    </w:p>
    <w:p w14:paraId="40888254" w14:textId="77777777" w:rsidR="00726F64" w:rsidRDefault="00726F64" w:rsidP="00726F64">
      <w:pPr>
        <w:tabs>
          <w:tab w:val="left" w:pos="720"/>
        </w:tabs>
        <w:spacing w:line="240" w:lineRule="auto"/>
        <w:jc w:val="both"/>
        <w:rPr>
          <w:rFonts w:eastAsia="Calibri"/>
          <w:color w:val="000000"/>
        </w:rPr>
      </w:pPr>
    </w:p>
    <w:p w14:paraId="107C2909" w14:textId="008694C3" w:rsidR="00726F64" w:rsidRDefault="00726F64" w:rsidP="00726F64">
      <w:pPr>
        <w:tabs>
          <w:tab w:val="left" w:pos="720"/>
        </w:tabs>
        <w:spacing w:line="240" w:lineRule="auto"/>
        <w:ind w:left="720"/>
        <w:jc w:val="both"/>
        <w:rPr>
          <w:rFonts w:eastAsia="Calibri"/>
          <w:color w:val="000000"/>
        </w:rPr>
      </w:pPr>
      <w:r>
        <w:rPr>
          <w:rFonts w:eastAsia="Calibri"/>
          <w:color w:val="000000"/>
        </w:rPr>
        <w:t xml:space="preserve">Vice-President Seney presented her report on the status of policy review.  She noted the process was continuing to move forward, with three more policies up for consideration. </w:t>
      </w:r>
    </w:p>
    <w:p w14:paraId="639A617A" w14:textId="77777777" w:rsidR="00726F64" w:rsidRDefault="00726F64" w:rsidP="00726F64">
      <w:pPr>
        <w:tabs>
          <w:tab w:val="left" w:pos="720"/>
        </w:tabs>
        <w:spacing w:line="240" w:lineRule="auto"/>
        <w:ind w:left="720"/>
        <w:jc w:val="both"/>
        <w:rPr>
          <w:rFonts w:eastAsia="Calibri"/>
          <w:color w:val="000000"/>
        </w:rPr>
      </w:pPr>
    </w:p>
    <w:p w14:paraId="22DC8713" w14:textId="6F2FC363" w:rsidR="00726F64" w:rsidRPr="00726F64" w:rsidRDefault="00726F64" w:rsidP="00726F64">
      <w:pPr>
        <w:pStyle w:val="ListParagraph"/>
        <w:numPr>
          <w:ilvl w:val="0"/>
          <w:numId w:val="8"/>
        </w:numPr>
        <w:tabs>
          <w:tab w:val="left" w:pos="720"/>
        </w:tabs>
        <w:spacing w:line="240" w:lineRule="auto"/>
        <w:jc w:val="both"/>
        <w:rPr>
          <w:rFonts w:eastAsia="Calibri"/>
          <w:color w:val="000000"/>
          <w:u w:val="single"/>
        </w:rPr>
      </w:pPr>
      <w:r w:rsidRPr="00726F64">
        <w:rPr>
          <w:rFonts w:eastAsia="Calibri"/>
          <w:color w:val="000000"/>
          <w:u w:val="single"/>
        </w:rPr>
        <w:t>Policy 2080, Employee Status</w:t>
      </w:r>
    </w:p>
    <w:p w14:paraId="223A3EA5" w14:textId="77777777" w:rsidR="00726F64" w:rsidRDefault="00726F64" w:rsidP="00726F64">
      <w:pPr>
        <w:pStyle w:val="ListParagraph"/>
        <w:tabs>
          <w:tab w:val="left" w:pos="720"/>
        </w:tabs>
        <w:spacing w:line="240" w:lineRule="auto"/>
        <w:ind w:left="1080"/>
        <w:jc w:val="both"/>
        <w:rPr>
          <w:rFonts w:eastAsia="Calibri"/>
          <w:color w:val="000000"/>
        </w:rPr>
      </w:pPr>
    </w:p>
    <w:p w14:paraId="2869B5C7" w14:textId="5BDBFBA8" w:rsidR="00726F64" w:rsidRDefault="00726F64" w:rsidP="00726F64">
      <w:pPr>
        <w:pStyle w:val="ListParagraph"/>
        <w:tabs>
          <w:tab w:val="left" w:pos="720"/>
        </w:tabs>
        <w:spacing w:line="240" w:lineRule="auto"/>
        <w:jc w:val="both"/>
        <w:rPr>
          <w:rFonts w:eastAsia="Calibri"/>
          <w:color w:val="000000"/>
        </w:rPr>
      </w:pPr>
      <w:bookmarkStart w:id="1" w:name="_Hlk134445111"/>
      <w:r>
        <w:rPr>
          <w:rFonts w:eastAsia="Calibri"/>
          <w:color w:val="000000"/>
        </w:rPr>
        <w:t xml:space="preserve">Vice-President Seney presented a revised Employee Status Policy and noted it would be re-numbered to 3116 under the new numbering system.  It was moved by Director St. Pierre, seconded by President Bennie to adopt Policy #3116, Employee Status.  All members present voted in favor.  </w:t>
      </w:r>
    </w:p>
    <w:p w14:paraId="59E4ABEE" w14:textId="77777777" w:rsidR="00412364" w:rsidRDefault="00412364" w:rsidP="00726F64">
      <w:pPr>
        <w:pStyle w:val="ListParagraph"/>
        <w:tabs>
          <w:tab w:val="left" w:pos="720"/>
        </w:tabs>
        <w:spacing w:line="240" w:lineRule="auto"/>
        <w:jc w:val="both"/>
        <w:rPr>
          <w:rFonts w:eastAsia="Calibri"/>
          <w:color w:val="000000"/>
        </w:rPr>
      </w:pPr>
    </w:p>
    <w:p w14:paraId="38083483" w14:textId="77777777" w:rsidR="00412364" w:rsidRDefault="00412364" w:rsidP="00726F64">
      <w:pPr>
        <w:pStyle w:val="ListParagraph"/>
        <w:tabs>
          <w:tab w:val="left" w:pos="720"/>
        </w:tabs>
        <w:spacing w:line="240" w:lineRule="auto"/>
        <w:jc w:val="both"/>
        <w:rPr>
          <w:rFonts w:eastAsia="Calibri"/>
          <w:color w:val="000000"/>
        </w:rPr>
      </w:pPr>
    </w:p>
    <w:p w14:paraId="120E4FFA" w14:textId="77777777" w:rsidR="00412364" w:rsidRDefault="00412364" w:rsidP="00726F64">
      <w:pPr>
        <w:pStyle w:val="ListParagraph"/>
        <w:tabs>
          <w:tab w:val="left" w:pos="720"/>
        </w:tabs>
        <w:spacing w:line="240" w:lineRule="auto"/>
        <w:jc w:val="both"/>
        <w:rPr>
          <w:rFonts w:eastAsia="Calibri"/>
          <w:color w:val="000000"/>
        </w:rPr>
      </w:pPr>
    </w:p>
    <w:p w14:paraId="1294D0F7" w14:textId="77777777" w:rsidR="00412364" w:rsidRDefault="00412364" w:rsidP="00726F64">
      <w:pPr>
        <w:pStyle w:val="ListParagraph"/>
        <w:tabs>
          <w:tab w:val="left" w:pos="720"/>
        </w:tabs>
        <w:spacing w:line="240" w:lineRule="auto"/>
        <w:jc w:val="both"/>
        <w:rPr>
          <w:rFonts w:eastAsia="Calibri"/>
          <w:color w:val="000000"/>
        </w:rPr>
      </w:pPr>
    </w:p>
    <w:bookmarkEnd w:id="1"/>
    <w:p w14:paraId="6E926803" w14:textId="77777777" w:rsidR="00726F64" w:rsidRDefault="00726F64" w:rsidP="00726F64">
      <w:pPr>
        <w:pStyle w:val="ListParagraph"/>
        <w:tabs>
          <w:tab w:val="left" w:pos="720"/>
        </w:tabs>
        <w:spacing w:line="240" w:lineRule="auto"/>
        <w:jc w:val="both"/>
        <w:rPr>
          <w:rFonts w:eastAsia="Calibri"/>
          <w:color w:val="000000"/>
        </w:rPr>
      </w:pPr>
    </w:p>
    <w:p w14:paraId="6A61851A" w14:textId="5FB79B18" w:rsidR="00726F64" w:rsidRPr="00726F64" w:rsidRDefault="00726F64" w:rsidP="00726F64">
      <w:pPr>
        <w:pStyle w:val="ListParagraph"/>
        <w:numPr>
          <w:ilvl w:val="0"/>
          <w:numId w:val="8"/>
        </w:numPr>
        <w:tabs>
          <w:tab w:val="left" w:pos="720"/>
        </w:tabs>
        <w:spacing w:line="240" w:lineRule="auto"/>
        <w:jc w:val="both"/>
        <w:rPr>
          <w:rFonts w:eastAsia="Calibri"/>
          <w:color w:val="000000"/>
          <w:u w:val="single"/>
        </w:rPr>
      </w:pPr>
      <w:r w:rsidRPr="00726F64">
        <w:rPr>
          <w:rFonts w:eastAsia="Calibri"/>
          <w:color w:val="000000"/>
          <w:u w:val="single"/>
        </w:rPr>
        <w:lastRenderedPageBreak/>
        <w:t xml:space="preserve">Policy 2105, </w:t>
      </w:r>
      <w:r>
        <w:rPr>
          <w:rFonts w:eastAsia="Calibri"/>
          <w:color w:val="000000"/>
          <w:u w:val="single"/>
        </w:rPr>
        <w:t xml:space="preserve">Expense </w:t>
      </w:r>
      <w:r w:rsidRPr="00726F64">
        <w:rPr>
          <w:rFonts w:eastAsia="Calibri"/>
          <w:color w:val="000000"/>
          <w:u w:val="single"/>
        </w:rPr>
        <w:t>Reimbursement</w:t>
      </w:r>
    </w:p>
    <w:p w14:paraId="14810E55" w14:textId="77777777" w:rsidR="00726F64" w:rsidRDefault="00726F64" w:rsidP="00726F64">
      <w:pPr>
        <w:tabs>
          <w:tab w:val="left" w:pos="720"/>
        </w:tabs>
        <w:spacing w:line="240" w:lineRule="auto"/>
        <w:jc w:val="both"/>
        <w:rPr>
          <w:rFonts w:eastAsia="Calibri"/>
          <w:color w:val="000000"/>
        </w:rPr>
      </w:pPr>
    </w:p>
    <w:p w14:paraId="58B6D2E6" w14:textId="28527FB7" w:rsidR="00726F64" w:rsidRPr="00726F64" w:rsidRDefault="00726F64" w:rsidP="00726F64">
      <w:pPr>
        <w:tabs>
          <w:tab w:val="left" w:pos="720"/>
        </w:tabs>
        <w:spacing w:line="240" w:lineRule="auto"/>
        <w:ind w:left="720"/>
        <w:jc w:val="both"/>
        <w:rPr>
          <w:rFonts w:eastAsia="Calibri"/>
          <w:color w:val="000000"/>
        </w:rPr>
      </w:pPr>
      <w:r w:rsidRPr="00726F64">
        <w:rPr>
          <w:rFonts w:eastAsia="Calibri"/>
          <w:color w:val="000000"/>
        </w:rPr>
        <w:t xml:space="preserve">Vice-President Seney presented a revised </w:t>
      </w:r>
      <w:r>
        <w:rPr>
          <w:rFonts w:eastAsia="Calibri"/>
          <w:color w:val="000000"/>
        </w:rPr>
        <w:t>Expense Reimbursement</w:t>
      </w:r>
      <w:r w:rsidRPr="00726F64">
        <w:rPr>
          <w:rFonts w:eastAsia="Calibri"/>
          <w:color w:val="000000"/>
        </w:rPr>
        <w:t xml:space="preserve"> Policy and noted it would be re-numbered to </w:t>
      </w:r>
      <w:r>
        <w:rPr>
          <w:rFonts w:eastAsia="Calibri"/>
          <w:color w:val="000000"/>
        </w:rPr>
        <w:t>2175</w:t>
      </w:r>
      <w:r w:rsidRPr="00726F64">
        <w:rPr>
          <w:rFonts w:eastAsia="Calibri"/>
          <w:color w:val="000000"/>
        </w:rPr>
        <w:t xml:space="preserve"> under the new numbering system.  It was moved by Director St. Pierre, seconded by </w:t>
      </w:r>
      <w:r w:rsidR="00412364">
        <w:rPr>
          <w:rFonts w:eastAsia="Calibri"/>
          <w:color w:val="000000"/>
        </w:rPr>
        <w:t>Director Kogge</w:t>
      </w:r>
      <w:r w:rsidRPr="00726F64">
        <w:rPr>
          <w:rFonts w:eastAsia="Calibri"/>
          <w:color w:val="000000"/>
        </w:rPr>
        <w:t xml:space="preserve"> to adopt Policy #</w:t>
      </w:r>
      <w:r w:rsidR="00412364">
        <w:rPr>
          <w:rFonts w:eastAsia="Calibri"/>
          <w:color w:val="000000"/>
        </w:rPr>
        <w:t>2175</w:t>
      </w:r>
      <w:r w:rsidRPr="00726F64">
        <w:rPr>
          <w:rFonts w:eastAsia="Calibri"/>
          <w:color w:val="000000"/>
        </w:rPr>
        <w:t>, E</w:t>
      </w:r>
      <w:r w:rsidR="00412364">
        <w:rPr>
          <w:rFonts w:eastAsia="Calibri"/>
          <w:color w:val="000000"/>
        </w:rPr>
        <w:t>xpense Reimbursement</w:t>
      </w:r>
      <w:r w:rsidRPr="00726F64">
        <w:rPr>
          <w:rFonts w:eastAsia="Calibri"/>
          <w:color w:val="000000"/>
        </w:rPr>
        <w:t xml:space="preserve">.  All members present voted in favor.  </w:t>
      </w:r>
    </w:p>
    <w:p w14:paraId="5C467A0D" w14:textId="78C5A43B" w:rsidR="00726F64" w:rsidRDefault="00726F64" w:rsidP="00726F64">
      <w:pPr>
        <w:tabs>
          <w:tab w:val="left" w:pos="720"/>
        </w:tabs>
        <w:spacing w:line="240" w:lineRule="auto"/>
        <w:jc w:val="both"/>
        <w:rPr>
          <w:rFonts w:eastAsia="Calibri"/>
          <w:color w:val="000000"/>
        </w:rPr>
      </w:pPr>
    </w:p>
    <w:p w14:paraId="44624391" w14:textId="0D9D43F7" w:rsidR="00412364" w:rsidRPr="00412364" w:rsidRDefault="00412364" w:rsidP="00412364">
      <w:pPr>
        <w:pStyle w:val="ListParagraph"/>
        <w:numPr>
          <w:ilvl w:val="0"/>
          <w:numId w:val="8"/>
        </w:numPr>
        <w:tabs>
          <w:tab w:val="left" w:pos="720"/>
        </w:tabs>
        <w:spacing w:line="240" w:lineRule="auto"/>
        <w:jc w:val="both"/>
        <w:rPr>
          <w:rFonts w:eastAsia="Calibri"/>
          <w:color w:val="000000"/>
          <w:u w:val="single"/>
        </w:rPr>
      </w:pPr>
      <w:r w:rsidRPr="00412364">
        <w:rPr>
          <w:rFonts w:eastAsia="Calibri"/>
          <w:color w:val="000000"/>
          <w:u w:val="single"/>
        </w:rPr>
        <w:t>Policy 4240, Board Member Teleconferencing Policy</w:t>
      </w:r>
    </w:p>
    <w:p w14:paraId="25363951" w14:textId="77777777" w:rsidR="00412364" w:rsidRDefault="00412364" w:rsidP="00412364">
      <w:pPr>
        <w:tabs>
          <w:tab w:val="left" w:pos="720"/>
        </w:tabs>
        <w:spacing w:line="240" w:lineRule="auto"/>
        <w:jc w:val="both"/>
        <w:rPr>
          <w:rFonts w:eastAsia="Calibri"/>
          <w:color w:val="000000"/>
        </w:rPr>
      </w:pPr>
    </w:p>
    <w:p w14:paraId="74CBBA5C" w14:textId="682B28AB" w:rsidR="00412364" w:rsidRPr="00412364" w:rsidRDefault="00412364" w:rsidP="00412364">
      <w:pPr>
        <w:tabs>
          <w:tab w:val="left" w:pos="720"/>
        </w:tabs>
        <w:spacing w:line="240" w:lineRule="auto"/>
        <w:jc w:val="both"/>
        <w:rPr>
          <w:rFonts w:eastAsia="Calibri"/>
          <w:color w:val="000000"/>
        </w:rPr>
      </w:pPr>
      <w:r>
        <w:rPr>
          <w:rFonts w:eastAsia="Calibri"/>
          <w:color w:val="000000"/>
        </w:rPr>
        <w:tab/>
        <w:t xml:space="preserve">Board Secretary Leslie Chrysler explained that with the new regulations relating to remote participation of Board members at meeting the CSDA had provided a sample policy covering the current requirements.  After a brief discussion noting minor changes to the draft regarding the location of meetings and the number of times board members could participate remotely it was moved by Vice-President Seney, seconded by Director St. Pierre to approve Policy #4240 Board Member Teleconferencing.  All members present voted in favor.  </w:t>
      </w:r>
    </w:p>
    <w:p w14:paraId="0EFB98AF" w14:textId="77777777" w:rsidR="0074713C" w:rsidRDefault="0074713C" w:rsidP="0058456B">
      <w:pPr>
        <w:pStyle w:val="ListParagraph"/>
        <w:tabs>
          <w:tab w:val="left" w:pos="720"/>
        </w:tabs>
        <w:spacing w:line="240" w:lineRule="auto"/>
        <w:jc w:val="both"/>
        <w:rPr>
          <w:rFonts w:eastAsia="Calibri"/>
          <w:color w:val="000000"/>
        </w:rPr>
      </w:pPr>
    </w:p>
    <w:p w14:paraId="20AAE1C5" w14:textId="258196CF" w:rsidR="00641BE2" w:rsidRPr="0074713C" w:rsidRDefault="0074713C" w:rsidP="0074713C">
      <w:pPr>
        <w:tabs>
          <w:tab w:val="left" w:pos="360"/>
        </w:tabs>
        <w:spacing w:line="240" w:lineRule="auto"/>
        <w:jc w:val="both"/>
        <w:rPr>
          <w:rFonts w:eastAsia="Calibri"/>
          <w:b/>
          <w:bCs/>
          <w:color w:val="000000"/>
        </w:rPr>
      </w:pPr>
      <w:r>
        <w:rPr>
          <w:rFonts w:eastAsia="Calibri"/>
          <w:b/>
          <w:bCs/>
          <w:color w:val="000000"/>
        </w:rPr>
        <w:t>H.</w:t>
      </w:r>
      <w:r w:rsidR="00641BE2" w:rsidRPr="0074713C">
        <w:rPr>
          <w:rFonts w:eastAsia="Calibri"/>
          <w:b/>
          <w:bCs/>
          <w:color w:val="000000"/>
        </w:rPr>
        <w:t xml:space="preserve">      Adjournment</w:t>
      </w:r>
    </w:p>
    <w:p w14:paraId="3879F62B" w14:textId="02795D15" w:rsidR="00641BE2" w:rsidRDefault="00641BE2" w:rsidP="00641BE2">
      <w:pPr>
        <w:pStyle w:val="ListParagraph"/>
        <w:tabs>
          <w:tab w:val="left" w:pos="720"/>
        </w:tabs>
        <w:spacing w:line="240" w:lineRule="auto"/>
        <w:ind w:left="1080" w:hanging="360"/>
        <w:jc w:val="both"/>
        <w:rPr>
          <w:rFonts w:eastAsia="Calibri"/>
          <w:color w:val="000000"/>
        </w:rPr>
      </w:pPr>
    </w:p>
    <w:p w14:paraId="04F49093" w14:textId="44873E8B" w:rsidR="00651C47" w:rsidRPr="007E173B" w:rsidRDefault="00651C47" w:rsidP="00641BE2">
      <w:pPr>
        <w:pStyle w:val="ListParagraph"/>
        <w:tabs>
          <w:tab w:val="left" w:pos="720"/>
        </w:tabs>
        <w:spacing w:line="240" w:lineRule="auto"/>
        <w:ind w:left="1080" w:hanging="360"/>
        <w:jc w:val="both"/>
        <w:rPr>
          <w:rFonts w:eastAsia="Calibri"/>
          <w:color w:val="000000"/>
        </w:rPr>
      </w:pPr>
      <w:r>
        <w:rPr>
          <w:rFonts w:eastAsia="Calibri"/>
          <w:color w:val="000000"/>
        </w:rPr>
        <w:t>The meeting was adjourned at 1</w:t>
      </w:r>
      <w:r w:rsidR="00412364">
        <w:rPr>
          <w:rFonts w:eastAsia="Calibri"/>
          <w:color w:val="000000"/>
        </w:rPr>
        <w:t>2</w:t>
      </w:r>
      <w:r>
        <w:rPr>
          <w:rFonts w:eastAsia="Calibri"/>
          <w:color w:val="000000"/>
        </w:rPr>
        <w:t>:</w:t>
      </w:r>
      <w:r w:rsidR="00412364">
        <w:rPr>
          <w:rFonts w:eastAsia="Calibri"/>
          <w:color w:val="000000"/>
        </w:rPr>
        <w:t>1</w:t>
      </w:r>
      <w:r w:rsidR="00E50F60">
        <w:rPr>
          <w:rFonts w:eastAsia="Calibri"/>
          <w:color w:val="000000"/>
        </w:rPr>
        <w:t>9</w:t>
      </w:r>
      <w:r>
        <w:rPr>
          <w:rFonts w:eastAsia="Calibri"/>
          <w:color w:val="000000"/>
        </w:rPr>
        <w:t xml:space="preserve"> </w:t>
      </w:r>
      <w:r w:rsidR="00412364">
        <w:rPr>
          <w:rFonts w:eastAsia="Calibri"/>
          <w:color w:val="000000"/>
        </w:rPr>
        <w:t>p</w:t>
      </w:r>
      <w:r>
        <w:rPr>
          <w:rFonts w:eastAsia="Calibri"/>
          <w:color w:val="000000"/>
        </w:rPr>
        <w:t>m.</w:t>
      </w:r>
    </w:p>
    <w:p w14:paraId="3A8A694F" w14:textId="6AF6DFA7" w:rsidR="000C6835" w:rsidRPr="007E173B" w:rsidRDefault="000C6835" w:rsidP="000C6835">
      <w:pPr>
        <w:pStyle w:val="ListParagraph"/>
        <w:tabs>
          <w:tab w:val="left" w:pos="720"/>
        </w:tabs>
        <w:spacing w:line="240" w:lineRule="auto"/>
        <w:jc w:val="both"/>
        <w:rPr>
          <w:rFonts w:eastAsia="Calibri"/>
          <w:color w:val="000000"/>
        </w:rPr>
      </w:pPr>
    </w:p>
    <w:p w14:paraId="3AB3758C" w14:textId="77777777" w:rsidR="00C50E28" w:rsidRPr="00C50E28" w:rsidRDefault="00C50E28" w:rsidP="00C50E28">
      <w:pPr>
        <w:pStyle w:val="ListParagraph"/>
        <w:tabs>
          <w:tab w:val="left" w:pos="720"/>
        </w:tabs>
        <w:spacing w:line="240" w:lineRule="auto"/>
        <w:jc w:val="both"/>
        <w:rPr>
          <w:rFonts w:eastAsia="Calibri"/>
          <w:color w:val="000000"/>
          <w:sz w:val="22"/>
          <w:szCs w:val="22"/>
        </w:rPr>
      </w:pPr>
    </w:p>
    <w:p w14:paraId="561E9F4D" w14:textId="77777777" w:rsidR="00526752" w:rsidRPr="00526752" w:rsidRDefault="00526752" w:rsidP="00526752">
      <w:pPr>
        <w:pStyle w:val="ListParagraph"/>
        <w:jc w:val="left"/>
        <w:rPr>
          <w:sz w:val="28"/>
          <w:szCs w:val="28"/>
        </w:rPr>
      </w:pPr>
    </w:p>
    <w:sectPr w:rsidR="00526752" w:rsidRPr="00526752" w:rsidSect="00080B4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85A1" w14:textId="77777777" w:rsidR="00591A74" w:rsidRDefault="00591A74" w:rsidP="007E173B">
      <w:pPr>
        <w:spacing w:line="240" w:lineRule="auto"/>
      </w:pPr>
      <w:r>
        <w:separator/>
      </w:r>
    </w:p>
  </w:endnote>
  <w:endnote w:type="continuationSeparator" w:id="0">
    <w:p w14:paraId="30A2B292" w14:textId="77777777" w:rsidR="00591A74" w:rsidRDefault="00591A74" w:rsidP="007E1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455397"/>
      <w:docPartObj>
        <w:docPartGallery w:val="Page Numbers (Bottom of Page)"/>
        <w:docPartUnique/>
      </w:docPartObj>
    </w:sdtPr>
    <w:sdtEndPr>
      <w:rPr>
        <w:noProof/>
      </w:rPr>
    </w:sdtEndPr>
    <w:sdtContent>
      <w:p w14:paraId="6F681668" w14:textId="5FCB46D1" w:rsidR="00651C47" w:rsidRDefault="00651C47">
        <w:pPr>
          <w:pStyle w:val="Footer"/>
        </w:pPr>
        <w:r>
          <w:fldChar w:fldCharType="begin"/>
        </w:r>
        <w:r>
          <w:instrText xml:space="preserve"> PAGE   \* MERGEFORMAT </w:instrText>
        </w:r>
        <w:r>
          <w:fldChar w:fldCharType="separate"/>
        </w:r>
        <w:r>
          <w:rPr>
            <w:noProof/>
          </w:rPr>
          <w:t>2</w:t>
        </w:r>
        <w:r>
          <w:rPr>
            <w:noProof/>
          </w:rPr>
          <w:fldChar w:fldCharType="end"/>
        </w:r>
      </w:p>
    </w:sdtContent>
  </w:sdt>
  <w:p w14:paraId="3AB592E3" w14:textId="77777777" w:rsidR="007E173B" w:rsidRDefault="007E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F270" w14:textId="77777777" w:rsidR="00591A74" w:rsidRDefault="00591A74" w:rsidP="007E173B">
      <w:pPr>
        <w:spacing w:line="240" w:lineRule="auto"/>
      </w:pPr>
      <w:r>
        <w:separator/>
      </w:r>
    </w:p>
  </w:footnote>
  <w:footnote w:type="continuationSeparator" w:id="0">
    <w:p w14:paraId="2884852B" w14:textId="77777777" w:rsidR="00591A74" w:rsidRDefault="00591A74" w:rsidP="007E17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4D5"/>
    <w:multiLevelType w:val="hybridMultilevel"/>
    <w:tmpl w:val="28443186"/>
    <w:lvl w:ilvl="0" w:tplc="844E2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C1425"/>
    <w:multiLevelType w:val="hybridMultilevel"/>
    <w:tmpl w:val="9BF21E64"/>
    <w:lvl w:ilvl="0" w:tplc="D5522A3C">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1AB2"/>
    <w:multiLevelType w:val="hybridMultilevel"/>
    <w:tmpl w:val="8D2EB4B4"/>
    <w:lvl w:ilvl="0" w:tplc="CA5A54D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07D7"/>
    <w:multiLevelType w:val="hybridMultilevel"/>
    <w:tmpl w:val="4E520F3E"/>
    <w:lvl w:ilvl="0" w:tplc="88C210E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5783551"/>
    <w:multiLevelType w:val="hybridMultilevel"/>
    <w:tmpl w:val="12A0D872"/>
    <w:lvl w:ilvl="0" w:tplc="F46EC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FE2660"/>
    <w:multiLevelType w:val="hybridMultilevel"/>
    <w:tmpl w:val="149E7A1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F713A"/>
    <w:multiLevelType w:val="hybridMultilevel"/>
    <w:tmpl w:val="2370ECA0"/>
    <w:lvl w:ilvl="0" w:tplc="4866E4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045F4"/>
    <w:multiLevelType w:val="hybridMultilevel"/>
    <w:tmpl w:val="F6641820"/>
    <w:lvl w:ilvl="0" w:tplc="225ED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6263F3"/>
    <w:multiLevelType w:val="hybridMultilevel"/>
    <w:tmpl w:val="74ECFCF4"/>
    <w:lvl w:ilvl="0" w:tplc="14C07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526898"/>
    <w:multiLevelType w:val="hybridMultilevel"/>
    <w:tmpl w:val="571EA606"/>
    <w:lvl w:ilvl="0" w:tplc="BB36A4E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67304"/>
    <w:multiLevelType w:val="hybridMultilevel"/>
    <w:tmpl w:val="179E7522"/>
    <w:lvl w:ilvl="0" w:tplc="B6B25AE4">
      <w:start w:val="1"/>
      <w:numFmt w:val="upperLetter"/>
      <w:lvlText w:val="%1"/>
      <w:lvlJc w:val="left"/>
      <w:pPr>
        <w:ind w:left="900" w:hanging="90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15525CCC">
      <w:start w:val="1"/>
      <w:numFmt w:val="lowerLetter"/>
      <w:lvlText w:val="%5)"/>
      <w:lvlJc w:val="left"/>
      <w:pPr>
        <w:ind w:left="4320" w:hanging="90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49F4427"/>
    <w:multiLevelType w:val="hybridMultilevel"/>
    <w:tmpl w:val="CD56DB9A"/>
    <w:lvl w:ilvl="0" w:tplc="637E4F5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F48E4"/>
    <w:multiLevelType w:val="hybridMultilevel"/>
    <w:tmpl w:val="B41E68E4"/>
    <w:lvl w:ilvl="0" w:tplc="6C881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8475118">
    <w:abstractNumId w:val="3"/>
  </w:num>
  <w:num w:numId="2" w16cid:durableId="220870313">
    <w:abstractNumId w:val="6"/>
  </w:num>
  <w:num w:numId="3" w16cid:durableId="808670171">
    <w:abstractNumId w:val="10"/>
  </w:num>
  <w:num w:numId="4" w16cid:durableId="1374574175">
    <w:abstractNumId w:val="0"/>
  </w:num>
  <w:num w:numId="5" w16cid:durableId="411656928">
    <w:abstractNumId w:val="8"/>
  </w:num>
  <w:num w:numId="6" w16cid:durableId="2098743635">
    <w:abstractNumId w:val="12"/>
  </w:num>
  <w:num w:numId="7" w16cid:durableId="1121458103">
    <w:abstractNumId w:val="9"/>
  </w:num>
  <w:num w:numId="8" w16cid:durableId="1193763512">
    <w:abstractNumId w:val="4"/>
  </w:num>
  <w:num w:numId="9" w16cid:durableId="1780175106">
    <w:abstractNumId w:val="2"/>
  </w:num>
  <w:num w:numId="10" w16cid:durableId="1400785148">
    <w:abstractNumId w:val="11"/>
  </w:num>
  <w:num w:numId="11" w16cid:durableId="1576013396">
    <w:abstractNumId w:val="1"/>
  </w:num>
  <w:num w:numId="12" w16cid:durableId="818621376">
    <w:abstractNumId w:val="7"/>
  </w:num>
  <w:num w:numId="13" w16cid:durableId="2076273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37"/>
    <w:rsid w:val="00080B48"/>
    <w:rsid w:val="000A0AEE"/>
    <w:rsid w:val="000C6835"/>
    <w:rsid w:val="00140BE0"/>
    <w:rsid w:val="001A545E"/>
    <w:rsid w:val="001D7180"/>
    <w:rsid w:val="001E662B"/>
    <w:rsid w:val="002004DF"/>
    <w:rsid w:val="00206E2E"/>
    <w:rsid w:val="002C0315"/>
    <w:rsid w:val="002D1E28"/>
    <w:rsid w:val="002D580D"/>
    <w:rsid w:val="002E27A0"/>
    <w:rsid w:val="002F18DC"/>
    <w:rsid w:val="002F4DEF"/>
    <w:rsid w:val="00306FAB"/>
    <w:rsid w:val="0037094B"/>
    <w:rsid w:val="003770ED"/>
    <w:rsid w:val="003B33C0"/>
    <w:rsid w:val="003F0D0D"/>
    <w:rsid w:val="004100E0"/>
    <w:rsid w:val="00412364"/>
    <w:rsid w:val="0041306F"/>
    <w:rsid w:val="0048207E"/>
    <w:rsid w:val="00485BBF"/>
    <w:rsid w:val="00487332"/>
    <w:rsid w:val="0049385D"/>
    <w:rsid w:val="00493D31"/>
    <w:rsid w:val="004A07B1"/>
    <w:rsid w:val="004B3A13"/>
    <w:rsid w:val="004C171B"/>
    <w:rsid w:val="004D380C"/>
    <w:rsid w:val="004D64BD"/>
    <w:rsid w:val="004E0280"/>
    <w:rsid w:val="00521670"/>
    <w:rsid w:val="005247E4"/>
    <w:rsid w:val="00526752"/>
    <w:rsid w:val="005379BD"/>
    <w:rsid w:val="005576BB"/>
    <w:rsid w:val="0058456B"/>
    <w:rsid w:val="00591A74"/>
    <w:rsid w:val="005B021A"/>
    <w:rsid w:val="005B6D5A"/>
    <w:rsid w:val="005B798B"/>
    <w:rsid w:val="00641BE2"/>
    <w:rsid w:val="0065036C"/>
    <w:rsid w:val="00651C47"/>
    <w:rsid w:val="006740BE"/>
    <w:rsid w:val="006929A5"/>
    <w:rsid w:val="00695357"/>
    <w:rsid w:val="006958EA"/>
    <w:rsid w:val="006A5F60"/>
    <w:rsid w:val="006B425F"/>
    <w:rsid w:val="006B5612"/>
    <w:rsid w:val="006C413A"/>
    <w:rsid w:val="006F0EAB"/>
    <w:rsid w:val="006F294F"/>
    <w:rsid w:val="00703F65"/>
    <w:rsid w:val="00704867"/>
    <w:rsid w:val="00711701"/>
    <w:rsid w:val="00726F64"/>
    <w:rsid w:val="00745EE5"/>
    <w:rsid w:val="0074713C"/>
    <w:rsid w:val="00770AA6"/>
    <w:rsid w:val="007727E3"/>
    <w:rsid w:val="007A676D"/>
    <w:rsid w:val="007B0220"/>
    <w:rsid w:val="007D3746"/>
    <w:rsid w:val="007E173B"/>
    <w:rsid w:val="008021F1"/>
    <w:rsid w:val="0081357D"/>
    <w:rsid w:val="00844C8C"/>
    <w:rsid w:val="008528AD"/>
    <w:rsid w:val="00874D60"/>
    <w:rsid w:val="00875ED9"/>
    <w:rsid w:val="008764EF"/>
    <w:rsid w:val="008A1F91"/>
    <w:rsid w:val="009604A3"/>
    <w:rsid w:val="00961C21"/>
    <w:rsid w:val="00986285"/>
    <w:rsid w:val="009A564C"/>
    <w:rsid w:val="009D63FF"/>
    <w:rsid w:val="00A35E49"/>
    <w:rsid w:val="00A662B9"/>
    <w:rsid w:val="00A77A90"/>
    <w:rsid w:val="00A94C5F"/>
    <w:rsid w:val="00AB2134"/>
    <w:rsid w:val="00AB29EB"/>
    <w:rsid w:val="00AB6558"/>
    <w:rsid w:val="00AD1B0E"/>
    <w:rsid w:val="00AE1757"/>
    <w:rsid w:val="00AE46E5"/>
    <w:rsid w:val="00B23AE2"/>
    <w:rsid w:val="00B3467A"/>
    <w:rsid w:val="00B3517A"/>
    <w:rsid w:val="00B66A49"/>
    <w:rsid w:val="00B80DC0"/>
    <w:rsid w:val="00B91234"/>
    <w:rsid w:val="00BB3A08"/>
    <w:rsid w:val="00BC3668"/>
    <w:rsid w:val="00BD3D42"/>
    <w:rsid w:val="00C20389"/>
    <w:rsid w:val="00C27C19"/>
    <w:rsid w:val="00C50E28"/>
    <w:rsid w:val="00CA6CB1"/>
    <w:rsid w:val="00CA7899"/>
    <w:rsid w:val="00CC7D26"/>
    <w:rsid w:val="00D31E33"/>
    <w:rsid w:val="00D91657"/>
    <w:rsid w:val="00DB448B"/>
    <w:rsid w:val="00DC38BF"/>
    <w:rsid w:val="00E50F60"/>
    <w:rsid w:val="00E70CFA"/>
    <w:rsid w:val="00E827A3"/>
    <w:rsid w:val="00EB3672"/>
    <w:rsid w:val="00EE55E0"/>
    <w:rsid w:val="00EE7BC2"/>
    <w:rsid w:val="00F1014B"/>
    <w:rsid w:val="00F13C4D"/>
    <w:rsid w:val="00F252FF"/>
    <w:rsid w:val="00F35C37"/>
    <w:rsid w:val="00F61EB5"/>
    <w:rsid w:val="00FA15D5"/>
    <w:rsid w:val="00FD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C5B3"/>
  <w15:chartTrackingRefBased/>
  <w15:docId w15:val="{F2C22AF3-45BC-4D1C-A180-01032471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52"/>
    <w:pPr>
      <w:ind w:left="720"/>
      <w:contextualSpacing/>
    </w:pPr>
  </w:style>
  <w:style w:type="character" w:styleId="Hyperlink">
    <w:name w:val="Hyperlink"/>
    <w:basedOn w:val="DefaultParagraphFont"/>
    <w:uiPriority w:val="99"/>
    <w:semiHidden/>
    <w:unhideWhenUsed/>
    <w:rsid w:val="004D380C"/>
    <w:rPr>
      <w:color w:val="0000FF"/>
      <w:u w:val="single"/>
    </w:rPr>
  </w:style>
  <w:style w:type="paragraph" w:styleId="Header">
    <w:name w:val="header"/>
    <w:basedOn w:val="Normal"/>
    <w:link w:val="HeaderChar"/>
    <w:uiPriority w:val="99"/>
    <w:unhideWhenUsed/>
    <w:rsid w:val="007E173B"/>
    <w:pPr>
      <w:tabs>
        <w:tab w:val="center" w:pos="4680"/>
        <w:tab w:val="right" w:pos="9360"/>
      </w:tabs>
      <w:spacing w:line="240" w:lineRule="auto"/>
    </w:pPr>
  </w:style>
  <w:style w:type="character" w:customStyle="1" w:styleId="HeaderChar">
    <w:name w:val="Header Char"/>
    <w:basedOn w:val="DefaultParagraphFont"/>
    <w:link w:val="Header"/>
    <w:uiPriority w:val="99"/>
    <w:rsid w:val="007E173B"/>
  </w:style>
  <w:style w:type="paragraph" w:styleId="Footer">
    <w:name w:val="footer"/>
    <w:basedOn w:val="Normal"/>
    <w:link w:val="FooterChar"/>
    <w:uiPriority w:val="99"/>
    <w:unhideWhenUsed/>
    <w:rsid w:val="007E173B"/>
    <w:pPr>
      <w:tabs>
        <w:tab w:val="center" w:pos="4680"/>
        <w:tab w:val="right" w:pos="9360"/>
      </w:tabs>
      <w:spacing w:line="240" w:lineRule="auto"/>
    </w:pPr>
  </w:style>
  <w:style w:type="character" w:customStyle="1" w:styleId="FooterChar">
    <w:name w:val="Footer Char"/>
    <w:basedOn w:val="DefaultParagraphFont"/>
    <w:link w:val="Footer"/>
    <w:uiPriority w:val="99"/>
    <w:rsid w:val="007E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Bradley</dc:creator>
  <cp:keywords/>
  <dc:description/>
  <cp:lastModifiedBy>Gold Mountain CSD</cp:lastModifiedBy>
  <cp:revision>5</cp:revision>
  <cp:lastPrinted>2022-12-05T21:14:00Z</cp:lastPrinted>
  <dcterms:created xsi:type="dcterms:W3CDTF">2023-05-08T18:57:00Z</dcterms:created>
  <dcterms:modified xsi:type="dcterms:W3CDTF">2023-05-09T21:19:00Z</dcterms:modified>
</cp:coreProperties>
</file>