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D7E552" w14:textId="77777777" w:rsidR="007F226C" w:rsidRDefault="00A366D3" w:rsidP="007F226C">
      <w:pPr>
        <w:rPr>
          <w:rFonts w:eastAsia="MS Mincho"/>
          <w:sz w:val="24"/>
          <w:szCs w:val="24"/>
          <w:lang w:eastAsia="ja-JP"/>
        </w:rPr>
      </w:pPr>
      <w:r>
        <w:rPr>
          <w:noProof/>
        </w:rPr>
        <mc:AlternateContent>
          <mc:Choice Requires="wpg">
            <w:drawing>
              <wp:anchor distT="0" distB="0" distL="114300" distR="114300" simplePos="0" relativeHeight="251659264" behindDoc="1" locked="0" layoutInCell="1" allowOverlap="1" wp14:anchorId="7FB28331" wp14:editId="7E5FF299">
                <wp:simplePos x="0" y="0"/>
                <wp:positionH relativeFrom="margin">
                  <wp:align>right</wp:align>
                </wp:positionH>
                <wp:positionV relativeFrom="margin">
                  <wp:align>top</wp:align>
                </wp:positionV>
                <wp:extent cx="5924550" cy="1666875"/>
                <wp:effectExtent l="0" t="0" r="19050" b="9525"/>
                <wp:wrapNone/>
                <wp:docPr id="14"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4550" cy="1666875"/>
                          <a:chOff x="1284" y="852"/>
                          <a:chExt cx="10537" cy="4345"/>
                        </a:xfrm>
                      </wpg:grpSpPr>
                      <wpg:grpSp>
                        <wpg:cNvPr id="15" name="Group 40"/>
                        <wpg:cNvGrpSpPr>
                          <a:grpSpLocks/>
                        </wpg:cNvGrpSpPr>
                        <wpg:grpSpPr bwMode="auto">
                          <a:xfrm>
                            <a:off x="6337" y="864"/>
                            <a:ext cx="2" cy="4321"/>
                            <a:chOff x="6337" y="864"/>
                            <a:chExt cx="2" cy="4321"/>
                          </a:xfrm>
                        </wpg:grpSpPr>
                        <wps:wsp>
                          <wps:cNvPr id="16" name="Freeform 41"/>
                          <wps:cNvSpPr>
                            <a:spLocks/>
                          </wps:cNvSpPr>
                          <wps:spPr bwMode="auto">
                            <a:xfrm>
                              <a:off x="6337" y="864"/>
                              <a:ext cx="2" cy="4321"/>
                            </a:xfrm>
                            <a:custGeom>
                              <a:avLst/>
                              <a:gdLst>
                                <a:gd name="T0" fmla="+- 0 864 864"/>
                                <a:gd name="T1" fmla="*/ 864 h 4321"/>
                                <a:gd name="T2" fmla="+- 0 5185 864"/>
                                <a:gd name="T3" fmla="*/ 5185 h 4321"/>
                              </a:gdLst>
                              <a:ahLst/>
                              <a:cxnLst>
                                <a:cxn ang="0">
                                  <a:pos x="0" y="T1"/>
                                </a:cxn>
                                <a:cxn ang="0">
                                  <a:pos x="0" y="T3"/>
                                </a:cxn>
                              </a:cxnLst>
                              <a:rect l="0" t="0" r="r" b="b"/>
                              <a:pathLst>
                                <a:path h="4321">
                                  <a:moveTo>
                                    <a:pt x="0" y="0"/>
                                  </a:moveTo>
                                  <a:lnTo>
                                    <a:pt x="0" y="4321"/>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38"/>
                        <wpg:cNvGrpSpPr>
                          <a:grpSpLocks/>
                        </wpg:cNvGrpSpPr>
                        <wpg:grpSpPr bwMode="auto">
                          <a:xfrm>
                            <a:off x="1296" y="5185"/>
                            <a:ext cx="10513" cy="2"/>
                            <a:chOff x="1296" y="5185"/>
                            <a:chExt cx="10513" cy="2"/>
                          </a:xfrm>
                        </wpg:grpSpPr>
                        <wps:wsp>
                          <wps:cNvPr id="18" name="Freeform 39"/>
                          <wps:cNvSpPr>
                            <a:spLocks/>
                          </wps:cNvSpPr>
                          <wps:spPr bwMode="auto">
                            <a:xfrm>
                              <a:off x="1296" y="5185"/>
                              <a:ext cx="10513" cy="2"/>
                            </a:xfrm>
                            <a:custGeom>
                              <a:avLst/>
                              <a:gdLst>
                                <a:gd name="T0" fmla="+- 0 1296 1296"/>
                                <a:gd name="T1" fmla="*/ T0 w 10513"/>
                                <a:gd name="T2" fmla="+- 0 11809 1296"/>
                                <a:gd name="T3" fmla="*/ T2 w 10513"/>
                              </a:gdLst>
                              <a:ahLst/>
                              <a:cxnLst>
                                <a:cxn ang="0">
                                  <a:pos x="T1" y="0"/>
                                </a:cxn>
                                <a:cxn ang="0">
                                  <a:pos x="T3" y="0"/>
                                </a:cxn>
                              </a:cxnLst>
                              <a:rect l="0" t="0" r="r" b="b"/>
                              <a:pathLst>
                                <a:path w="10513">
                                  <a:moveTo>
                                    <a:pt x="0" y="0"/>
                                  </a:moveTo>
                                  <a:lnTo>
                                    <a:pt x="10513" y="0"/>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group id="Group 37" style="position:absolute;margin-left:415.3pt;margin-top:0;width:466.5pt;height:131.25pt;z-index:-251657216;mso-position-horizontal:right;mso-position-horizontal-relative:margin;mso-position-vertical:top;mso-position-vertical-relative:margin" coordsize="10537,4345" coordorigin="1284,852" o:spid="_x0000_s1026" w14:anchorId="0ADD8B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">
                <v:group id="Group 40" style="position:absolute;left:6337;top:864;width:2;height:4321" coordsize="2,4321" coordorigin="6337,864"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41" style="position:absolute;left:6337;top:864;width:2;height:4321;visibility:visible;mso-wrap-style:square;v-text-anchor:top" alt="" coordsize="2,4321" o:spid="_x0000_s1028" filled="f" strokeweight="1.18pt" path="m,l,43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">
                    <v:path arrowok="t" o:connecttype="custom" o:connectlocs="0,864;0,5185" o:connectangles="0,0"/>
                  </v:shape>
                </v:group>
                <v:group id="Group 38" style="position:absolute;left:1296;top:5185;width:10513;height:2" coordsize="10513,2" coordorigin="1296,5185"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39" style="position:absolute;left:1296;top:5185;width:10513;height:2;visibility:visible;mso-wrap-style:square;v-text-anchor:top" alt="" coordsize="10513,2" o:spid="_x0000_s1030" filled="f" strokeweight="1.18pt" path="m,l1051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">
                    <v:path arrowok="t" o:connecttype="custom" o:connectlocs="0,0;10513,0" o:connectangles="0,0"/>
                  </v:shape>
                </v:group>
                <w10:wrap anchorx="margin" anchory="margin"/>
              </v:group>
            </w:pict>
          </mc:Fallback>
        </mc:AlternateContent>
      </w:r>
      <w:r>
        <w:rPr>
          <w:rFonts w:eastAsia="MS Mincho"/>
          <w:sz w:val="24"/>
          <w:szCs w:val="24"/>
          <w:lang w:eastAsia="ja-JP"/>
        </w:rPr>
        <w:t>RECORDING REQUESTED BY</w:t>
      </w:r>
    </w:p>
    <w:p w14:paraId="3C8566E9" w14:textId="77777777" w:rsidR="00A366D3" w:rsidRPr="00DA7C86" w:rsidRDefault="00A366D3" w:rsidP="007F226C">
      <w:pPr>
        <w:rPr>
          <w:rFonts w:eastAsia="MS Mincho"/>
          <w:sz w:val="24"/>
          <w:szCs w:val="24"/>
          <w:lang w:eastAsia="ja-JP"/>
        </w:rPr>
      </w:pPr>
      <w:r>
        <w:rPr>
          <w:rFonts w:eastAsia="MS Mincho"/>
          <w:sz w:val="24"/>
          <w:szCs w:val="24"/>
          <w:lang w:eastAsia="ja-JP"/>
        </w:rPr>
        <w:t>AND WHEN RECORDED MAIL TO:</w:t>
      </w:r>
    </w:p>
    <w:p w14:paraId="64C9D6AD" w14:textId="77777777" w:rsidR="007F226C" w:rsidRPr="00DA7C86" w:rsidRDefault="007F226C" w:rsidP="007F226C">
      <w:pPr>
        <w:rPr>
          <w:rFonts w:eastAsia="MS Mincho"/>
          <w:sz w:val="24"/>
          <w:szCs w:val="24"/>
          <w:lang w:eastAsia="ja-JP"/>
        </w:rPr>
      </w:pPr>
      <w:bookmarkStart w:id="0" w:name="_Hlk38923196"/>
      <w:bookmarkEnd w:id="0"/>
    </w:p>
    <w:p w14:paraId="2E3DA97A" w14:textId="77777777" w:rsidR="00A366D3" w:rsidRDefault="0038211F" w:rsidP="0038211F">
      <w:pPr>
        <w:rPr>
          <w:rFonts w:eastAsia="MS Mincho"/>
          <w:i/>
          <w:lang w:eastAsia="ja-JP"/>
        </w:rPr>
      </w:pPr>
      <w:r w:rsidRPr="00A366D3">
        <w:rPr>
          <w:rFonts w:eastAsia="MS Mincho"/>
          <w:i/>
          <w:lang w:eastAsia="ja-JP"/>
        </w:rPr>
        <w:t>Exempt from fees pursuant to Government</w:t>
      </w:r>
    </w:p>
    <w:p w14:paraId="0E9B861D" w14:textId="77777777" w:rsidR="0038211F" w:rsidRPr="00A366D3" w:rsidRDefault="0038211F" w:rsidP="0038211F">
      <w:pPr>
        <w:rPr>
          <w:rFonts w:eastAsia="MS Mincho"/>
          <w:i/>
          <w:lang w:eastAsia="ja-JP"/>
        </w:rPr>
      </w:pPr>
      <w:r w:rsidRPr="00A366D3">
        <w:rPr>
          <w:rFonts w:eastAsia="MS Mincho"/>
          <w:i/>
          <w:lang w:eastAsia="ja-JP"/>
        </w:rPr>
        <w:t>Code Section 27383</w:t>
      </w:r>
    </w:p>
    <w:p w14:paraId="7F74C360" w14:textId="77777777" w:rsidR="0038211F" w:rsidRPr="00A366D3" w:rsidRDefault="0038211F" w:rsidP="0038211F">
      <w:pPr>
        <w:rPr>
          <w:rFonts w:eastAsia="MS Mincho"/>
          <w:lang w:eastAsia="ja-JP"/>
        </w:rPr>
      </w:pPr>
    </w:p>
    <w:p w14:paraId="3D782699" w14:textId="77777777" w:rsidR="0038211F" w:rsidRPr="00A366D3" w:rsidRDefault="0038211F" w:rsidP="0038211F">
      <w:pPr>
        <w:rPr>
          <w:rFonts w:eastAsia="MS Mincho"/>
          <w:lang w:eastAsia="ja-JP"/>
        </w:rPr>
      </w:pPr>
      <w:r w:rsidRPr="00A366D3">
        <w:rPr>
          <w:rFonts w:eastAsia="MS Mincho"/>
          <w:lang w:eastAsia="ja-JP"/>
        </w:rPr>
        <w:t>Gold Mountain Community Services District</w:t>
      </w:r>
    </w:p>
    <w:p w14:paraId="456D84A3" w14:textId="77777777" w:rsidR="0038211F" w:rsidRPr="00A366D3" w:rsidRDefault="0038211F" w:rsidP="0038211F">
      <w:pPr>
        <w:rPr>
          <w:rFonts w:eastAsia="MS Mincho"/>
          <w:lang w:eastAsia="ja-JP"/>
        </w:rPr>
      </w:pPr>
      <w:r w:rsidRPr="00A366D3">
        <w:rPr>
          <w:rFonts w:eastAsia="MS Mincho"/>
          <w:lang w:eastAsia="ja-JP"/>
        </w:rPr>
        <w:t>150 Pacific Street, #8</w:t>
      </w:r>
    </w:p>
    <w:p w14:paraId="15863EE1" w14:textId="77777777" w:rsidR="0038211F" w:rsidRPr="00A366D3" w:rsidRDefault="0038211F" w:rsidP="0038211F">
      <w:pPr>
        <w:rPr>
          <w:rFonts w:eastAsia="MS Mincho"/>
          <w:lang w:eastAsia="ja-JP"/>
        </w:rPr>
      </w:pPr>
      <w:r w:rsidRPr="00A366D3">
        <w:rPr>
          <w:rFonts w:eastAsia="MS Mincho"/>
          <w:lang w:eastAsia="ja-JP"/>
        </w:rPr>
        <w:t>Portola, CA  96122</w:t>
      </w:r>
    </w:p>
    <w:p w14:paraId="5A26F329" w14:textId="77777777" w:rsidR="0038211F" w:rsidRPr="00A366D3" w:rsidRDefault="0038211F" w:rsidP="00A366D3">
      <w:pPr>
        <w:rPr>
          <w:rFonts w:eastAsia="MS Mincho"/>
          <w:lang w:eastAsia="ja-JP"/>
        </w:rPr>
      </w:pPr>
      <w:r w:rsidRPr="00A366D3">
        <w:rPr>
          <w:rFonts w:eastAsia="MS Mincho"/>
          <w:lang w:eastAsia="ja-JP"/>
        </w:rPr>
        <w:t xml:space="preserve">ATTN: </w:t>
      </w:r>
      <w:r w:rsidR="0098070D">
        <w:rPr>
          <w:rFonts w:eastAsia="MS Mincho"/>
          <w:lang w:eastAsia="ja-JP"/>
        </w:rPr>
        <w:t>Rich McLaughlin</w:t>
      </w:r>
    </w:p>
    <w:p w14:paraId="234B594B" w14:textId="77777777" w:rsidR="00A366D3" w:rsidRDefault="00A366D3" w:rsidP="007F226C">
      <w:pPr>
        <w:spacing w:after="200"/>
        <w:jc w:val="center"/>
        <w:rPr>
          <w:rFonts w:eastAsia="MS Mincho"/>
          <w:b/>
          <w:sz w:val="24"/>
          <w:szCs w:val="24"/>
          <w:lang w:eastAsia="ja-JP"/>
        </w:rPr>
      </w:pPr>
    </w:p>
    <w:p w14:paraId="1CAD4D38" w14:textId="77777777" w:rsidR="00A366D3" w:rsidRPr="00A366D3" w:rsidRDefault="00A366D3" w:rsidP="00A366D3">
      <w:pPr>
        <w:spacing w:after="200"/>
        <w:rPr>
          <w:rFonts w:eastAsia="MS Mincho"/>
          <w:b/>
          <w:bCs/>
          <w:sz w:val="24"/>
          <w:szCs w:val="24"/>
          <w:lang w:eastAsia="ja-JP"/>
        </w:rPr>
      </w:pPr>
      <w:r w:rsidRPr="00A366D3">
        <w:rPr>
          <w:rFonts w:eastAsia="MS Mincho"/>
          <w:lang w:eastAsia="ja-JP"/>
        </w:rPr>
        <w:t xml:space="preserve">APN: </w:t>
      </w:r>
      <w:r w:rsidR="004E5E25">
        <w:rPr>
          <w:rFonts w:eastAsia="MS Mincho"/>
          <w:lang w:eastAsia="ja-JP"/>
        </w:rPr>
        <w:t>131-120-007</w:t>
      </w:r>
      <w:r w:rsidRPr="00A366D3">
        <w:rPr>
          <w:rFonts w:eastAsia="MS Mincho"/>
          <w:lang w:eastAsia="ja-JP"/>
        </w:rPr>
        <w:tab/>
      </w:r>
      <w:r w:rsidRPr="00A366D3">
        <w:rPr>
          <w:rFonts w:eastAsia="MS Mincho"/>
          <w:b/>
          <w:sz w:val="24"/>
          <w:szCs w:val="24"/>
          <w:lang w:eastAsia="ja-JP"/>
        </w:rPr>
        <w:tab/>
      </w:r>
      <w:r w:rsidRPr="00A366D3">
        <w:rPr>
          <w:rFonts w:eastAsia="MS Mincho"/>
          <w:b/>
          <w:sz w:val="24"/>
          <w:szCs w:val="24"/>
          <w:lang w:eastAsia="ja-JP"/>
        </w:rPr>
        <w:tab/>
      </w:r>
      <w:r>
        <w:rPr>
          <w:rFonts w:eastAsia="MS Mincho"/>
          <w:b/>
          <w:sz w:val="24"/>
          <w:szCs w:val="24"/>
          <w:lang w:eastAsia="ja-JP"/>
        </w:rPr>
        <w:tab/>
        <w:t xml:space="preserve">         </w:t>
      </w:r>
      <w:r w:rsidR="00065009">
        <w:rPr>
          <w:rFonts w:eastAsia="MS Mincho"/>
          <w:b/>
          <w:sz w:val="24"/>
          <w:szCs w:val="24"/>
          <w:lang w:eastAsia="ja-JP"/>
        </w:rPr>
        <w:t xml:space="preserve"> </w:t>
      </w:r>
      <w:r>
        <w:rPr>
          <w:rFonts w:eastAsia="MS Mincho"/>
          <w:b/>
          <w:sz w:val="24"/>
          <w:szCs w:val="24"/>
          <w:lang w:eastAsia="ja-JP"/>
        </w:rPr>
        <w:t xml:space="preserve"> </w:t>
      </w:r>
      <w:r w:rsidRPr="00A366D3">
        <w:rPr>
          <w:rFonts w:eastAsia="MS Mincho"/>
          <w:b/>
          <w:bCs/>
          <w:sz w:val="24"/>
          <w:szCs w:val="24"/>
          <w:lang w:eastAsia="ja-JP"/>
        </w:rPr>
        <w:t xml:space="preserve">SPACE ABOVE LINE FOR RECORDER </w:t>
      </w:r>
    </w:p>
    <w:p w14:paraId="3F780EF2" w14:textId="77777777" w:rsidR="00A366D3" w:rsidRPr="00A366D3" w:rsidRDefault="00A366D3" w:rsidP="00A366D3">
      <w:pPr>
        <w:spacing w:after="200"/>
        <w:jc w:val="center"/>
        <w:rPr>
          <w:rFonts w:eastAsia="MS Mincho"/>
          <w:b/>
          <w:sz w:val="24"/>
          <w:szCs w:val="24"/>
          <w:lang w:eastAsia="ja-JP"/>
        </w:rPr>
      </w:pPr>
    </w:p>
    <w:p w14:paraId="7BE23D31" w14:textId="77777777" w:rsidR="007F226C" w:rsidRPr="0038211F" w:rsidRDefault="0038211F" w:rsidP="007F226C">
      <w:pPr>
        <w:spacing w:after="200"/>
        <w:jc w:val="center"/>
        <w:rPr>
          <w:rFonts w:eastAsia="MS Mincho"/>
          <w:b/>
          <w:sz w:val="24"/>
          <w:szCs w:val="24"/>
          <w:lang w:eastAsia="ja-JP"/>
        </w:rPr>
      </w:pPr>
      <w:r w:rsidRPr="0038211F">
        <w:rPr>
          <w:rFonts w:eastAsia="MS Mincho"/>
          <w:b/>
          <w:sz w:val="24"/>
          <w:szCs w:val="24"/>
          <w:lang w:eastAsia="ja-JP"/>
        </w:rPr>
        <w:t>GRANT OF EASEMENT</w:t>
      </w:r>
    </w:p>
    <w:p w14:paraId="3152747E" w14:textId="285F8C8D" w:rsidR="00DA7C86" w:rsidRDefault="004C7052" w:rsidP="00607F81">
      <w:pPr>
        <w:spacing w:after="200"/>
        <w:ind w:firstLine="720"/>
        <w:jc w:val="both"/>
        <w:rPr>
          <w:rFonts w:eastAsia="MS Mincho"/>
          <w:sz w:val="24"/>
          <w:szCs w:val="24"/>
          <w:lang w:eastAsia="ja-JP"/>
        </w:rPr>
      </w:pPr>
      <w:r>
        <w:rPr>
          <w:rFonts w:eastAsia="MS Mincho"/>
          <w:sz w:val="24"/>
          <w:szCs w:val="24"/>
          <w:lang w:eastAsia="ja-JP"/>
        </w:rPr>
        <w:t>This Grant of Easement (“</w:t>
      </w:r>
      <w:r w:rsidRPr="004C7052">
        <w:rPr>
          <w:rFonts w:eastAsia="MS Mincho"/>
          <w:b/>
          <w:sz w:val="24"/>
          <w:szCs w:val="24"/>
          <w:lang w:eastAsia="ja-JP"/>
        </w:rPr>
        <w:t>Agreement</w:t>
      </w:r>
      <w:r>
        <w:rPr>
          <w:rFonts w:eastAsia="MS Mincho"/>
          <w:sz w:val="24"/>
          <w:szCs w:val="24"/>
          <w:lang w:eastAsia="ja-JP"/>
        </w:rPr>
        <w:t>”)</w:t>
      </w:r>
      <w:r w:rsidR="00DA7C86" w:rsidRPr="00DA7C86">
        <w:rPr>
          <w:rFonts w:eastAsia="MS Mincho"/>
          <w:sz w:val="24"/>
          <w:szCs w:val="24"/>
          <w:lang w:eastAsia="ja-JP"/>
        </w:rPr>
        <w:t xml:space="preserve"> is made as of the _____ day of ____________, 2020, (“</w:t>
      </w:r>
      <w:r w:rsidR="00DA7C86" w:rsidRPr="00DA7C86">
        <w:rPr>
          <w:rFonts w:eastAsia="MS Mincho"/>
          <w:b/>
          <w:sz w:val="24"/>
          <w:szCs w:val="24"/>
          <w:lang w:eastAsia="ja-JP"/>
        </w:rPr>
        <w:t>Effective Date</w:t>
      </w:r>
      <w:r w:rsidR="00DA7C86" w:rsidRPr="00DA7C86">
        <w:rPr>
          <w:rFonts w:eastAsia="MS Mincho"/>
          <w:sz w:val="24"/>
          <w:szCs w:val="24"/>
          <w:lang w:eastAsia="ja-JP"/>
        </w:rPr>
        <w:t>”) between Nakoma Land Holdings, L.P., a California limited partnership ("</w:t>
      </w:r>
      <w:r w:rsidR="00DA7C86" w:rsidRPr="00DA7C86">
        <w:rPr>
          <w:rFonts w:eastAsia="MS Mincho"/>
          <w:b/>
          <w:sz w:val="24"/>
          <w:szCs w:val="24"/>
          <w:lang w:eastAsia="ja-JP"/>
        </w:rPr>
        <w:t>Grantor</w:t>
      </w:r>
      <w:r w:rsidR="00DA7C86" w:rsidRPr="00DA7C86">
        <w:rPr>
          <w:rFonts w:eastAsia="MS Mincho"/>
          <w:sz w:val="24"/>
          <w:szCs w:val="24"/>
          <w:lang w:eastAsia="ja-JP"/>
        </w:rPr>
        <w:t>"), and Gold Mountain Community Services District, a California special district ("</w:t>
      </w:r>
      <w:r w:rsidR="00DA7C86" w:rsidRPr="00DA7C86">
        <w:rPr>
          <w:rFonts w:eastAsia="MS Mincho"/>
          <w:b/>
          <w:sz w:val="24"/>
          <w:szCs w:val="24"/>
          <w:lang w:eastAsia="ja-JP"/>
        </w:rPr>
        <w:t>Grantee</w:t>
      </w:r>
      <w:r w:rsidR="00DA7C86" w:rsidRPr="00DA7C86">
        <w:rPr>
          <w:rFonts w:eastAsia="MS Mincho"/>
          <w:sz w:val="24"/>
          <w:szCs w:val="24"/>
          <w:lang w:eastAsia="ja-JP"/>
        </w:rPr>
        <w:t xml:space="preserve">“).  Grantor and Grantee are sometimes referred to collectively </w:t>
      </w:r>
      <w:r w:rsidR="00740DD1" w:rsidRPr="00DA7C86">
        <w:rPr>
          <w:rFonts w:eastAsia="MS Mincho"/>
          <w:sz w:val="24"/>
          <w:szCs w:val="24"/>
          <w:lang w:eastAsia="ja-JP"/>
        </w:rPr>
        <w:t>as” Parties</w:t>
      </w:r>
      <w:r w:rsidR="00DA7C86" w:rsidRPr="00DA7C86">
        <w:rPr>
          <w:rFonts w:eastAsia="MS Mincho"/>
          <w:sz w:val="24"/>
          <w:szCs w:val="24"/>
          <w:lang w:eastAsia="ja-JP"/>
        </w:rPr>
        <w:t>" or individually as "Party.”</w:t>
      </w:r>
    </w:p>
    <w:p w14:paraId="434BCAA2" w14:textId="77777777" w:rsidR="00DA7C86" w:rsidRPr="00607F81" w:rsidRDefault="00DA7C86" w:rsidP="00607F81">
      <w:pPr>
        <w:spacing w:after="200"/>
        <w:jc w:val="center"/>
        <w:rPr>
          <w:rFonts w:eastAsia="MS Mincho"/>
          <w:sz w:val="24"/>
          <w:szCs w:val="24"/>
          <w:u w:val="single"/>
          <w:lang w:eastAsia="ja-JP"/>
        </w:rPr>
      </w:pPr>
      <w:r w:rsidRPr="00607F81">
        <w:rPr>
          <w:rFonts w:eastAsia="MS Mincho"/>
          <w:sz w:val="24"/>
          <w:szCs w:val="24"/>
          <w:u w:val="single"/>
          <w:lang w:eastAsia="ja-JP"/>
        </w:rPr>
        <w:t>RECITALS</w:t>
      </w:r>
    </w:p>
    <w:p w14:paraId="4DA97FEB" w14:textId="77777777" w:rsidR="004E5E25" w:rsidRDefault="00C340C1" w:rsidP="004E5E25">
      <w:pPr>
        <w:numPr>
          <w:ilvl w:val="0"/>
          <w:numId w:val="2"/>
        </w:numPr>
        <w:spacing w:after="200"/>
        <w:ind w:left="0" w:firstLine="720"/>
        <w:jc w:val="both"/>
        <w:rPr>
          <w:rFonts w:eastAsia="MS Mincho"/>
          <w:sz w:val="24"/>
          <w:szCs w:val="24"/>
          <w:lang w:eastAsia="ja-JP"/>
        </w:rPr>
      </w:pPr>
      <w:r>
        <w:rPr>
          <w:rFonts w:eastAsia="MS Mincho"/>
          <w:sz w:val="24"/>
          <w:szCs w:val="24"/>
          <w:lang w:eastAsia="ja-JP"/>
        </w:rPr>
        <w:t>Grantor is the</w:t>
      </w:r>
      <w:r w:rsidR="00052C5F" w:rsidRPr="00DA7C86">
        <w:rPr>
          <w:rFonts w:eastAsia="MS Mincho"/>
          <w:sz w:val="24"/>
          <w:szCs w:val="24"/>
          <w:lang w:eastAsia="ja-JP"/>
        </w:rPr>
        <w:t xml:space="preserve"> owner in fee simple of certain real property located in the County of Plumas County, State of California, commonly </w:t>
      </w:r>
      <w:r w:rsidR="00052C5F">
        <w:rPr>
          <w:rFonts w:eastAsia="MS Mincho"/>
          <w:sz w:val="24"/>
          <w:szCs w:val="24"/>
          <w:lang w:eastAsia="ja-JP"/>
        </w:rPr>
        <w:t xml:space="preserve">referred to as </w:t>
      </w:r>
      <w:r w:rsidR="00052C5F" w:rsidRPr="00DA7C86">
        <w:rPr>
          <w:rFonts w:eastAsia="MS Mincho"/>
          <w:sz w:val="24"/>
          <w:szCs w:val="24"/>
          <w:lang w:eastAsia="ja-JP"/>
        </w:rPr>
        <w:t>764 Deer Trail</w:t>
      </w:r>
      <w:r w:rsidR="00052C5F">
        <w:rPr>
          <w:rFonts w:eastAsia="MS Mincho"/>
          <w:sz w:val="24"/>
          <w:szCs w:val="24"/>
          <w:lang w:eastAsia="ja-JP"/>
        </w:rPr>
        <w:t xml:space="preserve">, </w:t>
      </w:r>
      <w:r w:rsidR="00594D23">
        <w:rPr>
          <w:rFonts w:eastAsia="MS Mincho"/>
          <w:sz w:val="24"/>
          <w:szCs w:val="24"/>
          <w:lang w:eastAsia="ja-JP"/>
        </w:rPr>
        <w:t xml:space="preserve">Portola, California 96122 </w:t>
      </w:r>
      <w:r w:rsidR="00052C5F" w:rsidRPr="00DA7C86">
        <w:rPr>
          <w:rFonts w:eastAsia="MS Mincho"/>
          <w:sz w:val="24"/>
          <w:szCs w:val="24"/>
          <w:lang w:eastAsia="ja-JP"/>
        </w:rPr>
        <w:t xml:space="preserve">as identified by </w:t>
      </w:r>
      <w:r w:rsidR="00052C5F">
        <w:rPr>
          <w:rFonts w:eastAsia="MS Mincho"/>
          <w:sz w:val="24"/>
          <w:szCs w:val="24"/>
          <w:lang w:eastAsia="ja-JP"/>
        </w:rPr>
        <w:t xml:space="preserve">the Plumas County Assessor Parcel Number </w:t>
      </w:r>
      <w:r w:rsidR="00052C5F" w:rsidRPr="00DA7C86">
        <w:rPr>
          <w:rFonts w:eastAsia="MS Mincho"/>
          <w:sz w:val="24"/>
          <w:szCs w:val="24"/>
          <w:lang w:eastAsia="ja-JP"/>
        </w:rPr>
        <w:t>131-120-007</w:t>
      </w:r>
      <w:r w:rsidR="00052C5F">
        <w:rPr>
          <w:rFonts w:eastAsia="MS Mincho"/>
          <w:sz w:val="24"/>
          <w:szCs w:val="24"/>
          <w:lang w:eastAsia="ja-JP"/>
        </w:rPr>
        <w:t xml:space="preserve"> </w:t>
      </w:r>
      <w:r w:rsidR="004E5E25">
        <w:rPr>
          <w:rFonts w:eastAsia="MS Mincho"/>
          <w:sz w:val="24"/>
          <w:szCs w:val="24"/>
          <w:lang w:eastAsia="ja-JP"/>
        </w:rPr>
        <w:t xml:space="preserve">and </w:t>
      </w:r>
      <w:r w:rsidR="00052C5F" w:rsidRPr="00DA7C86">
        <w:rPr>
          <w:rFonts w:eastAsia="MS Mincho"/>
          <w:sz w:val="24"/>
          <w:szCs w:val="24"/>
          <w:lang w:eastAsia="ja-JP"/>
        </w:rPr>
        <w:t xml:space="preserve">as more particularly </w:t>
      </w:r>
      <w:r>
        <w:rPr>
          <w:rFonts w:eastAsia="MS Mincho"/>
          <w:sz w:val="24"/>
          <w:szCs w:val="24"/>
          <w:lang w:eastAsia="ja-JP"/>
        </w:rPr>
        <w:t>described in the legal description set forth in</w:t>
      </w:r>
      <w:r w:rsidR="00052C5F" w:rsidRPr="00DA7C86">
        <w:rPr>
          <w:rFonts w:eastAsia="MS Mincho"/>
          <w:sz w:val="24"/>
          <w:szCs w:val="24"/>
          <w:lang w:eastAsia="ja-JP"/>
        </w:rPr>
        <w:t xml:space="preserve"> Exhibit A </w:t>
      </w:r>
      <w:r>
        <w:rPr>
          <w:rFonts w:eastAsia="MS Mincho"/>
          <w:sz w:val="24"/>
          <w:szCs w:val="24"/>
          <w:lang w:eastAsia="ja-JP"/>
        </w:rPr>
        <w:t xml:space="preserve">attached </w:t>
      </w:r>
      <w:r w:rsidR="00052C5F" w:rsidRPr="00DA7C86">
        <w:rPr>
          <w:rFonts w:eastAsia="MS Mincho"/>
          <w:sz w:val="24"/>
          <w:szCs w:val="24"/>
          <w:lang w:eastAsia="ja-JP"/>
        </w:rPr>
        <w:t>hereto and incorporated herein ("</w:t>
      </w:r>
      <w:r w:rsidR="00052C5F" w:rsidRPr="00DA7C86">
        <w:rPr>
          <w:rFonts w:eastAsia="MS Mincho"/>
          <w:b/>
          <w:sz w:val="24"/>
          <w:szCs w:val="24"/>
          <w:lang w:eastAsia="ja-JP"/>
        </w:rPr>
        <w:t>Property</w:t>
      </w:r>
      <w:r w:rsidR="00052C5F" w:rsidRPr="00DA7C86">
        <w:rPr>
          <w:rFonts w:eastAsia="MS Mincho"/>
          <w:sz w:val="24"/>
          <w:szCs w:val="24"/>
          <w:lang w:eastAsia="ja-JP"/>
        </w:rPr>
        <w:t>").</w:t>
      </w:r>
      <w:r w:rsidR="00052C5F">
        <w:rPr>
          <w:rFonts w:eastAsia="MS Mincho"/>
          <w:sz w:val="24"/>
          <w:szCs w:val="24"/>
          <w:lang w:eastAsia="ja-JP"/>
        </w:rPr>
        <w:t xml:space="preserve"> </w:t>
      </w:r>
    </w:p>
    <w:p w14:paraId="7A9D36C1" w14:textId="77777777" w:rsidR="00C340C1" w:rsidRPr="004E5E25" w:rsidRDefault="00C340C1" w:rsidP="004E5E25">
      <w:pPr>
        <w:numPr>
          <w:ilvl w:val="0"/>
          <w:numId w:val="2"/>
        </w:numPr>
        <w:spacing w:after="200"/>
        <w:ind w:left="0" w:firstLine="720"/>
        <w:jc w:val="both"/>
        <w:rPr>
          <w:rFonts w:eastAsia="MS Mincho"/>
          <w:sz w:val="24"/>
          <w:szCs w:val="24"/>
          <w:lang w:eastAsia="ja-JP"/>
        </w:rPr>
      </w:pPr>
      <w:r>
        <w:rPr>
          <w:rFonts w:eastAsia="MS Mincho"/>
          <w:sz w:val="24"/>
          <w:szCs w:val="24"/>
          <w:lang w:eastAsia="ja-JP"/>
        </w:rPr>
        <w:t>Grantee is a public entity</w:t>
      </w:r>
      <w:r w:rsidR="00E50532">
        <w:rPr>
          <w:rFonts w:eastAsia="MS Mincho"/>
          <w:sz w:val="24"/>
          <w:szCs w:val="24"/>
          <w:lang w:eastAsia="ja-JP"/>
        </w:rPr>
        <w:t xml:space="preserve"> </w:t>
      </w:r>
      <w:r w:rsidR="004E5E25">
        <w:rPr>
          <w:rFonts w:eastAsia="MS Mincho"/>
          <w:sz w:val="24"/>
          <w:szCs w:val="24"/>
          <w:lang w:eastAsia="ja-JP"/>
        </w:rPr>
        <w:t>that provides domestic water service using Well 37 (“</w:t>
      </w:r>
      <w:r w:rsidR="004E5E25">
        <w:rPr>
          <w:rFonts w:eastAsia="MS Mincho"/>
          <w:b/>
          <w:sz w:val="24"/>
          <w:szCs w:val="24"/>
          <w:lang w:eastAsia="ja-JP"/>
        </w:rPr>
        <w:t>Well</w:t>
      </w:r>
      <w:r w:rsidR="004E5E25">
        <w:rPr>
          <w:rFonts w:eastAsia="MS Mincho"/>
          <w:sz w:val="24"/>
          <w:szCs w:val="24"/>
          <w:lang w:eastAsia="ja-JP"/>
        </w:rPr>
        <w:t xml:space="preserve">”) located on a parcel adjacent to the Property </w:t>
      </w:r>
      <w:r w:rsidR="004E5E25" w:rsidRPr="00DA7C86">
        <w:rPr>
          <w:rFonts w:eastAsia="MS Mincho"/>
          <w:sz w:val="24"/>
          <w:szCs w:val="24"/>
          <w:lang w:eastAsia="ja-JP"/>
        </w:rPr>
        <w:t xml:space="preserve">identified by </w:t>
      </w:r>
      <w:r w:rsidR="004E5E25">
        <w:rPr>
          <w:rFonts w:eastAsia="MS Mincho"/>
          <w:sz w:val="24"/>
          <w:szCs w:val="24"/>
          <w:lang w:eastAsia="ja-JP"/>
        </w:rPr>
        <w:t xml:space="preserve">the Plumas County Assessor Parcel Number </w:t>
      </w:r>
      <w:r w:rsidR="004E5E25" w:rsidRPr="00DA7C86">
        <w:rPr>
          <w:rFonts w:eastAsia="MS Mincho"/>
          <w:sz w:val="24"/>
          <w:szCs w:val="24"/>
          <w:lang w:eastAsia="ja-JP"/>
        </w:rPr>
        <w:t>131-</w:t>
      </w:r>
      <w:r w:rsidR="004E5E25">
        <w:rPr>
          <w:rFonts w:eastAsia="MS Mincho"/>
          <w:sz w:val="24"/>
          <w:szCs w:val="24"/>
          <w:lang w:eastAsia="ja-JP"/>
        </w:rPr>
        <w:t>120-001, as more particularly described in Exhibit B attached hereto and incorporated herein. Grantee seeks to construct an access road</w:t>
      </w:r>
      <w:r w:rsidR="00732EA0" w:rsidRPr="004E5E25">
        <w:rPr>
          <w:rFonts w:eastAsia="MS Mincho"/>
          <w:sz w:val="24"/>
          <w:szCs w:val="24"/>
          <w:lang w:eastAsia="ja-JP"/>
        </w:rPr>
        <w:t xml:space="preserve"> </w:t>
      </w:r>
      <w:r w:rsidR="00670C95" w:rsidRPr="004E5E25">
        <w:rPr>
          <w:rFonts w:eastAsia="MS Mincho"/>
          <w:sz w:val="24"/>
          <w:szCs w:val="24"/>
          <w:lang w:eastAsia="ja-JP"/>
        </w:rPr>
        <w:t xml:space="preserve">across </w:t>
      </w:r>
      <w:r w:rsidR="00732EA0" w:rsidRPr="004E5E25">
        <w:rPr>
          <w:rFonts w:eastAsia="MS Mincho"/>
          <w:sz w:val="24"/>
          <w:szCs w:val="24"/>
          <w:lang w:eastAsia="ja-JP"/>
        </w:rPr>
        <w:t>the Property</w:t>
      </w:r>
      <w:r w:rsidR="00D5490F" w:rsidRPr="004E5E25">
        <w:rPr>
          <w:rFonts w:eastAsia="MS Mincho"/>
          <w:sz w:val="24"/>
          <w:szCs w:val="24"/>
          <w:lang w:eastAsia="ja-JP"/>
        </w:rPr>
        <w:t xml:space="preserve"> to</w:t>
      </w:r>
      <w:r w:rsidR="009755FB">
        <w:rPr>
          <w:rFonts w:eastAsia="MS Mincho"/>
          <w:sz w:val="24"/>
          <w:szCs w:val="24"/>
          <w:lang w:eastAsia="ja-JP"/>
        </w:rPr>
        <w:t xml:space="preserve"> operate and maintain Well 37 as well as construct </w:t>
      </w:r>
      <w:r w:rsidR="00D5490F" w:rsidRPr="004E5E25">
        <w:rPr>
          <w:rFonts w:eastAsia="MS Mincho"/>
          <w:sz w:val="24"/>
          <w:szCs w:val="24"/>
          <w:lang w:eastAsia="ja-JP"/>
        </w:rPr>
        <w:t xml:space="preserve">and maintain a new well site </w:t>
      </w:r>
      <w:r w:rsidR="009755FB">
        <w:rPr>
          <w:rFonts w:eastAsia="MS Mincho"/>
          <w:sz w:val="24"/>
          <w:szCs w:val="24"/>
          <w:lang w:eastAsia="ja-JP"/>
        </w:rPr>
        <w:t>(“</w:t>
      </w:r>
      <w:r w:rsidR="009755FB">
        <w:rPr>
          <w:rFonts w:eastAsia="MS Mincho"/>
          <w:b/>
          <w:sz w:val="24"/>
          <w:szCs w:val="24"/>
          <w:lang w:eastAsia="ja-JP"/>
        </w:rPr>
        <w:t xml:space="preserve">Future </w:t>
      </w:r>
      <w:r w:rsidR="009755FB" w:rsidRPr="009755FB">
        <w:rPr>
          <w:rFonts w:eastAsia="MS Mincho"/>
          <w:b/>
          <w:sz w:val="24"/>
          <w:szCs w:val="24"/>
          <w:lang w:eastAsia="ja-JP"/>
        </w:rPr>
        <w:t>Well</w:t>
      </w:r>
      <w:r w:rsidR="009755FB">
        <w:rPr>
          <w:rFonts w:eastAsia="MS Mincho"/>
          <w:sz w:val="24"/>
          <w:szCs w:val="24"/>
          <w:lang w:eastAsia="ja-JP"/>
        </w:rPr>
        <w:t xml:space="preserve">”) </w:t>
      </w:r>
      <w:r w:rsidR="00D5490F" w:rsidRPr="009755FB">
        <w:rPr>
          <w:rFonts w:eastAsia="MS Mincho"/>
          <w:sz w:val="24"/>
          <w:szCs w:val="24"/>
          <w:lang w:eastAsia="ja-JP"/>
        </w:rPr>
        <w:t>on</w:t>
      </w:r>
      <w:r w:rsidR="00D5490F" w:rsidRPr="004E5E25">
        <w:rPr>
          <w:rFonts w:eastAsia="MS Mincho"/>
          <w:sz w:val="24"/>
          <w:szCs w:val="24"/>
          <w:lang w:eastAsia="ja-JP"/>
        </w:rPr>
        <w:t xml:space="preserve"> the P</w:t>
      </w:r>
      <w:r w:rsidR="009755FB">
        <w:rPr>
          <w:rFonts w:eastAsia="MS Mincho"/>
          <w:sz w:val="24"/>
          <w:szCs w:val="24"/>
          <w:lang w:eastAsia="ja-JP"/>
        </w:rPr>
        <w:t>roperty.</w:t>
      </w:r>
    </w:p>
    <w:p w14:paraId="7C4A88E3" w14:textId="77777777" w:rsidR="00C44523" w:rsidRPr="009755FB" w:rsidRDefault="0007486F" w:rsidP="009755FB">
      <w:pPr>
        <w:numPr>
          <w:ilvl w:val="0"/>
          <w:numId w:val="2"/>
        </w:numPr>
        <w:spacing w:after="200"/>
        <w:ind w:left="0" w:firstLine="720"/>
        <w:rPr>
          <w:rFonts w:eastAsia="MS Mincho"/>
          <w:sz w:val="24"/>
          <w:szCs w:val="24"/>
          <w:lang w:eastAsia="ja-JP"/>
        </w:rPr>
      </w:pPr>
      <w:r w:rsidRPr="007349FF">
        <w:rPr>
          <w:rFonts w:eastAsia="MS Mincho"/>
          <w:sz w:val="24"/>
          <w:szCs w:val="24"/>
          <w:lang w:eastAsia="ja-JP"/>
        </w:rPr>
        <w:t>Grantor has agreed to grant Grantee a permanent</w:t>
      </w:r>
      <w:r>
        <w:rPr>
          <w:rFonts w:eastAsia="MS Mincho"/>
          <w:sz w:val="24"/>
          <w:szCs w:val="24"/>
          <w:lang w:eastAsia="ja-JP"/>
        </w:rPr>
        <w:t>, non-exclusive</w:t>
      </w:r>
      <w:r w:rsidRPr="007349FF">
        <w:rPr>
          <w:rFonts w:eastAsia="MS Mincho"/>
          <w:sz w:val="24"/>
          <w:szCs w:val="24"/>
          <w:lang w:eastAsia="ja-JP"/>
        </w:rPr>
        <w:t xml:space="preserve"> easement over the Property </w:t>
      </w:r>
      <w:r w:rsidR="00E50532">
        <w:rPr>
          <w:rFonts w:eastAsia="MS Mincho"/>
          <w:sz w:val="24"/>
          <w:szCs w:val="24"/>
          <w:lang w:eastAsia="ja-JP"/>
        </w:rPr>
        <w:t>for the installation of</w:t>
      </w:r>
      <w:r w:rsidR="00732EA0">
        <w:rPr>
          <w:rFonts w:eastAsia="MS Mincho"/>
          <w:sz w:val="24"/>
          <w:szCs w:val="24"/>
          <w:lang w:eastAsia="ja-JP"/>
        </w:rPr>
        <w:t xml:space="preserve"> an access road to the Well </w:t>
      </w:r>
      <w:r w:rsidR="00E50532">
        <w:rPr>
          <w:rFonts w:eastAsia="MS Mincho"/>
          <w:sz w:val="24"/>
          <w:szCs w:val="24"/>
          <w:lang w:eastAsia="ja-JP"/>
        </w:rPr>
        <w:t>and construct</w:t>
      </w:r>
      <w:r w:rsidR="009755FB">
        <w:rPr>
          <w:rFonts w:eastAsia="MS Mincho"/>
          <w:sz w:val="24"/>
          <w:szCs w:val="24"/>
          <w:lang w:eastAsia="ja-JP"/>
        </w:rPr>
        <w:t xml:space="preserve">ion of the Future Well </w:t>
      </w:r>
      <w:r w:rsidRPr="004A4876">
        <w:rPr>
          <w:rFonts w:eastAsia="MS Mincho"/>
          <w:sz w:val="24"/>
          <w:szCs w:val="24"/>
          <w:lang w:eastAsia="ja-JP"/>
        </w:rPr>
        <w:t>upon</w:t>
      </w:r>
      <w:r w:rsidRPr="007349FF">
        <w:rPr>
          <w:rFonts w:eastAsia="MS Mincho"/>
          <w:sz w:val="24"/>
          <w:szCs w:val="24"/>
          <w:lang w:eastAsia="ja-JP"/>
        </w:rPr>
        <w:t xml:space="preserve"> the terms and conditions set forth in this agreement. </w:t>
      </w:r>
    </w:p>
    <w:p w14:paraId="5272798E" w14:textId="77777777" w:rsidR="0023405D" w:rsidRPr="00FF43A8" w:rsidRDefault="0023405D" w:rsidP="00607F81">
      <w:pPr>
        <w:spacing w:after="200"/>
        <w:ind w:firstLine="720"/>
        <w:rPr>
          <w:rFonts w:eastAsia="MS Mincho"/>
          <w:sz w:val="24"/>
          <w:szCs w:val="24"/>
          <w:lang w:eastAsia="ja-JP"/>
        </w:rPr>
      </w:pPr>
      <w:r w:rsidRPr="00FF43A8">
        <w:rPr>
          <w:rFonts w:eastAsia="MS Mincho"/>
          <w:sz w:val="24"/>
          <w:szCs w:val="24"/>
          <w:lang w:eastAsia="ja-JP"/>
        </w:rPr>
        <w:t>NOW, THEREFORE, in consideration for Grantor's grant of an Easement to Grantee, the Parties agree as follows:</w:t>
      </w:r>
    </w:p>
    <w:p w14:paraId="0CAE17A1" w14:textId="77777777" w:rsidR="00EE7299" w:rsidRPr="005B30C6" w:rsidRDefault="0023405D" w:rsidP="00740DD1">
      <w:pPr>
        <w:pStyle w:val="StandardL1"/>
        <w:jc w:val="both"/>
        <w:rPr>
          <w:rFonts w:eastAsia="MS Mincho"/>
          <w:sz w:val="24"/>
          <w:szCs w:val="24"/>
          <w:lang w:eastAsia="ja-JP"/>
        </w:rPr>
      </w:pPr>
      <w:r w:rsidRPr="005B30C6">
        <w:rPr>
          <w:rFonts w:eastAsia="MS Mincho"/>
          <w:sz w:val="24"/>
          <w:szCs w:val="24"/>
          <w:u w:val="single"/>
          <w:lang w:eastAsia="ja-JP"/>
        </w:rPr>
        <w:t>Grant of Easement</w:t>
      </w:r>
      <w:r w:rsidRPr="005B30C6">
        <w:rPr>
          <w:rFonts w:eastAsia="MS Mincho"/>
          <w:sz w:val="24"/>
          <w:szCs w:val="24"/>
          <w:lang w:eastAsia="ja-JP"/>
        </w:rPr>
        <w:t>. Grantor hereby grants to Grantee</w:t>
      </w:r>
      <w:r w:rsidR="00BF31B5" w:rsidRPr="005B30C6">
        <w:rPr>
          <w:rFonts w:eastAsia="MS Mincho"/>
          <w:sz w:val="24"/>
          <w:szCs w:val="24"/>
          <w:lang w:eastAsia="ja-JP"/>
        </w:rPr>
        <w:t xml:space="preserve"> and its successors and assigns</w:t>
      </w:r>
      <w:r w:rsidRPr="005B30C6">
        <w:rPr>
          <w:rFonts w:eastAsia="MS Mincho"/>
          <w:sz w:val="24"/>
          <w:szCs w:val="24"/>
          <w:lang w:eastAsia="ja-JP"/>
        </w:rPr>
        <w:t xml:space="preserve"> a</w:t>
      </w:r>
      <w:r w:rsidR="00662EB7" w:rsidRPr="005B30C6">
        <w:rPr>
          <w:rFonts w:eastAsia="MS Mincho"/>
          <w:sz w:val="24"/>
          <w:szCs w:val="24"/>
          <w:lang w:eastAsia="ja-JP"/>
        </w:rPr>
        <w:t xml:space="preserve"> perpetual</w:t>
      </w:r>
      <w:r w:rsidR="00BF31B5" w:rsidRPr="005B30C6">
        <w:rPr>
          <w:rFonts w:eastAsia="MS Mincho"/>
          <w:sz w:val="24"/>
          <w:szCs w:val="24"/>
          <w:lang w:eastAsia="ja-JP"/>
        </w:rPr>
        <w:t>, non-exclusive</w:t>
      </w:r>
      <w:r w:rsidRPr="005B30C6">
        <w:rPr>
          <w:rFonts w:eastAsia="MS Mincho"/>
          <w:sz w:val="24"/>
          <w:szCs w:val="24"/>
          <w:lang w:eastAsia="ja-JP"/>
        </w:rPr>
        <w:t xml:space="preserve"> easement </w:t>
      </w:r>
      <w:r w:rsidR="00DF5172" w:rsidRPr="005B30C6">
        <w:rPr>
          <w:rFonts w:eastAsia="MS Mincho"/>
          <w:sz w:val="24"/>
          <w:szCs w:val="24"/>
          <w:lang w:eastAsia="ja-JP"/>
        </w:rPr>
        <w:t xml:space="preserve">in, </w:t>
      </w:r>
      <w:r w:rsidR="00BF31B5" w:rsidRPr="005B30C6">
        <w:rPr>
          <w:rFonts w:eastAsia="MS Mincho"/>
          <w:sz w:val="24"/>
          <w:szCs w:val="24"/>
          <w:lang w:eastAsia="ja-JP"/>
        </w:rPr>
        <w:t xml:space="preserve">on, </w:t>
      </w:r>
      <w:r w:rsidRPr="005B30C6">
        <w:rPr>
          <w:rFonts w:eastAsia="MS Mincho"/>
          <w:sz w:val="24"/>
          <w:szCs w:val="24"/>
          <w:lang w:eastAsia="ja-JP"/>
        </w:rPr>
        <w:t>over</w:t>
      </w:r>
      <w:r w:rsidR="00BF31B5" w:rsidRPr="005B30C6">
        <w:rPr>
          <w:rFonts w:eastAsia="MS Mincho"/>
          <w:sz w:val="24"/>
          <w:szCs w:val="24"/>
          <w:lang w:eastAsia="ja-JP"/>
        </w:rPr>
        <w:t>, and across</w:t>
      </w:r>
      <w:r w:rsidRPr="005B30C6">
        <w:rPr>
          <w:rFonts w:eastAsia="MS Mincho"/>
          <w:sz w:val="24"/>
          <w:szCs w:val="24"/>
          <w:lang w:eastAsia="ja-JP"/>
        </w:rPr>
        <w:t xml:space="preserve"> the Property </w:t>
      </w:r>
      <w:r w:rsidR="006C45B4" w:rsidRPr="005B30C6">
        <w:rPr>
          <w:rFonts w:eastAsia="MS Mincho"/>
          <w:sz w:val="24"/>
          <w:szCs w:val="24"/>
          <w:lang w:eastAsia="ja-JP"/>
        </w:rPr>
        <w:t>as shown</w:t>
      </w:r>
      <w:r w:rsidR="00662EB7" w:rsidRPr="005B30C6">
        <w:rPr>
          <w:rFonts w:eastAsia="MS Mincho"/>
          <w:sz w:val="24"/>
          <w:szCs w:val="24"/>
          <w:lang w:eastAsia="ja-JP"/>
        </w:rPr>
        <w:t xml:space="preserve"> in Exhibit C attached hereto and incorporated herein (“</w:t>
      </w:r>
      <w:r w:rsidR="00662EB7" w:rsidRPr="005B30C6">
        <w:rPr>
          <w:rFonts w:eastAsia="MS Mincho"/>
          <w:b/>
          <w:sz w:val="24"/>
          <w:szCs w:val="24"/>
          <w:lang w:eastAsia="ja-JP"/>
        </w:rPr>
        <w:t>Easement</w:t>
      </w:r>
      <w:r w:rsidR="00662EB7" w:rsidRPr="005B30C6">
        <w:rPr>
          <w:rFonts w:eastAsia="MS Mincho"/>
          <w:sz w:val="24"/>
          <w:szCs w:val="24"/>
          <w:lang w:eastAsia="ja-JP"/>
        </w:rPr>
        <w:t xml:space="preserve">”) </w:t>
      </w:r>
      <w:r w:rsidRPr="005B30C6">
        <w:rPr>
          <w:rFonts w:eastAsia="MS Mincho"/>
          <w:sz w:val="24"/>
          <w:szCs w:val="24"/>
          <w:lang w:eastAsia="ja-JP"/>
        </w:rPr>
        <w:t>for the purpose of</w:t>
      </w:r>
      <w:r w:rsidR="00BF31B5" w:rsidRPr="005B30C6">
        <w:rPr>
          <w:rFonts w:eastAsia="MS Mincho"/>
          <w:sz w:val="24"/>
          <w:szCs w:val="24"/>
          <w:lang w:eastAsia="ja-JP"/>
        </w:rPr>
        <w:t xml:space="preserve"> </w:t>
      </w:r>
      <w:r w:rsidR="004A4876" w:rsidRPr="005B30C6">
        <w:rPr>
          <w:rFonts w:eastAsia="MS Mincho"/>
          <w:sz w:val="24"/>
          <w:szCs w:val="24"/>
          <w:lang w:eastAsia="ja-JP"/>
        </w:rPr>
        <w:t>construction and maintenance of an access road to construct, maintain, operate, remove, or replace</w:t>
      </w:r>
      <w:r w:rsidR="00065009" w:rsidRPr="005B30C6">
        <w:rPr>
          <w:rFonts w:eastAsia="MS Mincho"/>
          <w:sz w:val="24"/>
          <w:szCs w:val="24"/>
          <w:lang w:eastAsia="ja-JP"/>
        </w:rPr>
        <w:t xml:space="preserve"> the</w:t>
      </w:r>
      <w:r w:rsidR="004A4876" w:rsidRPr="005B30C6">
        <w:rPr>
          <w:rFonts w:eastAsia="MS Mincho"/>
          <w:sz w:val="24"/>
          <w:szCs w:val="24"/>
          <w:lang w:eastAsia="ja-JP"/>
        </w:rPr>
        <w:t xml:space="preserve"> </w:t>
      </w:r>
      <w:r w:rsidR="00C44523" w:rsidRPr="005B30C6">
        <w:rPr>
          <w:rFonts w:eastAsia="MS Mincho"/>
          <w:sz w:val="24"/>
          <w:szCs w:val="24"/>
          <w:lang w:eastAsia="ja-JP"/>
        </w:rPr>
        <w:t>Well</w:t>
      </w:r>
      <w:r w:rsidR="00662EB7" w:rsidRPr="005B30C6">
        <w:rPr>
          <w:rFonts w:eastAsia="MS Mincho"/>
          <w:sz w:val="24"/>
          <w:szCs w:val="24"/>
          <w:lang w:eastAsia="ja-JP"/>
        </w:rPr>
        <w:t xml:space="preserve"> </w:t>
      </w:r>
      <w:r w:rsidR="00065009" w:rsidRPr="005B30C6">
        <w:rPr>
          <w:rFonts w:eastAsia="MS Mincho"/>
          <w:sz w:val="24"/>
          <w:szCs w:val="24"/>
          <w:lang w:eastAsia="ja-JP"/>
        </w:rPr>
        <w:t xml:space="preserve">and </w:t>
      </w:r>
      <w:r w:rsidR="00065009" w:rsidRPr="005B30C6">
        <w:rPr>
          <w:rFonts w:eastAsia="MS Mincho"/>
          <w:sz w:val="24"/>
          <w:szCs w:val="24"/>
          <w:lang w:eastAsia="ja-JP"/>
        </w:rPr>
        <w:lastRenderedPageBreak/>
        <w:t xml:space="preserve">Future Well </w:t>
      </w:r>
      <w:r w:rsidR="00662EB7" w:rsidRPr="005B30C6">
        <w:rPr>
          <w:rFonts w:eastAsia="MS Mincho"/>
          <w:sz w:val="24"/>
          <w:szCs w:val="24"/>
          <w:lang w:eastAsia="ja-JP"/>
        </w:rPr>
        <w:t xml:space="preserve">and related facilities and appurtenances and </w:t>
      </w:r>
      <w:r w:rsidR="00732EA0" w:rsidRPr="005B30C6">
        <w:rPr>
          <w:rFonts w:eastAsia="MS Mincho"/>
          <w:sz w:val="24"/>
          <w:szCs w:val="24"/>
          <w:lang w:eastAsia="ja-JP"/>
        </w:rPr>
        <w:t>incidentals</w:t>
      </w:r>
      <w:r w:rsidR="00662EB7" w:rsidRPr="005B30C6">
        <w:rPr>
          <w:rFonts w:eastAsia="MS Mincho"/>
          <w:sz w:val="24"/>
          <w:szCs w:val="24"/>
          <w:lang w:eastAsia="ja-JP"/>
        </w:rPr>
        <w:t xml:space="preserve"> thereto, together with the right of ingre</w:t>
      </w:r>
      <w:r w:rsidR="005D1D12" w:rsidRPr="005B30C6">
        <w:rPr>
          <w:rFonts w:eastAsia="MS Mincho"/>
          <w:sz w:val="24"/>
          <w:szCs w:val="24"/>
          <w:lang w:eastAsia="ja-JP"/>
        </w:rPr>
        <w:t>ss and egress to and from</w:t>
      </w:r>
      <w:r w:rsidR="004A4876" w:rsidRPr="005B30C6">
        <w:rPr>
          <w:rFonts w:eastAsia="MS Mincho"/>
          <w:sz w:val="24"/>
          <w:szCs w:val="24"/>
          <w:lang w:eastAsia="ja-JP"/>
        </w:rPr>
        <w:t xml:space="preserve"> the Well and Future Well.</w:t>
      </w:r>
    </w:p>
    <w:p w14:paraId="0DCD2334" w14:textId="77777777" w:rsidR="00662EB7" w:rsidRPr="005B30C6" w:rsidRDefault="00EE7299" w:rsidP="00EE7299">
      <w:pPr>
        <w:pStyle w:val="StandardL2"/>
        <w:rPr>
          <w:rFonts w:eastAsia="MS Mincho"/>
          <w:sz w:val="24"/>
          <w:szCs w:val="24"/>
          <w:lang w:eastAsia="ja-JP"/>
        </w:rPr>
      </w:pPr>
      <w:r w:rsidRPr="005B30C6">
        <w:rPr>
          <w:rFonts w:eastAsia="MS Mincho"/>
          <w:sz w:val="24"/>
          <w:szCs w:val="24"/>
          <w:u w:val="single"/>
          <w:lang w:eastAsia="ja-JP"/>
        </w:rPr>
        <w:t>Installation and Work</w:t>
      </w:r>
      <w:r w:rsidRPr="005B30C6">
        <w:rPr>
          <w:rFonts w:eastAsia="MS Mincho"/>
          <w:sz w:val="24"/>
          <w:szCs w:val="24"/>
          <w:lang w:eastAsia="ja-JP"/>
        </w:rPr>
        <w:t xml:space="preserve">.  Grantee agrees to meet and confer with Grantor regarding the design and construction of any above ground </w:t>
      </w:r>
      <w:r w:rsidR="00C44523" w:rsidRPr="005B30C6">
        <w:rPr>
          <w:rFonts w:eastAsia="MS Mincho"/>
          <w:sz w:val="24"/>
          <w:szCs w:val="24"/>
          <w:lang w:eastAsia="ja-JP"/>
        </w:rPr>
        <w:t>infrastructure,</w:t>
      </w:r>
      <w:r w:rsidRPr="005B30C6">
        <w:rPr>
          <w:rFonts w:eastAsia="MS Mincho"/>
          <w:sz w:val="24"/>
          <w:szCs w:val="24"/>
          <w:lang w:eastAsia="ja-JP"/>
        </w:rPr>
        <w:t xml:space="preserve"> including required pumping and treatment facilities</w:t>
      </w:r>
      <w:r w:rsidR="000C3979" w:rsidRPr="005B30C6">
        <w:rPr>
          <w:rFonts w:eastAsia="MS Mincho"/>
          <w:sz w:val="24"/>
          <w:szCs w:val="24"/>
          <w:lang w:eastAsia="ja-JP"/>
        </w:rPr>
        <w:t xml:space="preserve"> and landscaping</w:t>
      </w:r>
      <w:r w:rsidR="00C44523" w:rsidRPr="005B30C6">
        <w:rPr>
          <w:rFonts w:eastAsia="MS Mincho"/>
          <w:sz w:val="24"/>
          <w:szCs w:val="24"/>
          <w:lang w:eastAsia="ja-JP"/>
        </w:rPr>
        <w:t>.</w:t>
      </w:r>
    </w:p>
    <w:p w14:paraId="11CC3FB6" w14:textId="16E0568C" w:rsidR="00BF31B5" w:rsidRPr="005B30C6" w:rsidRDefault="00BF31B5" w:rsidP="00FF43A8">
      <w:pPr>
        <w:pStyle w:val="StandardL1"/>
        <w:jc w:val="both"/>
        <w:rPr>
          <w:rFonts w:eastAsia="MS Mincho"/>
          <w:sz w:val="24"/>
          <w:szCs w:val="24"/>
          <w:lang w:eastAsia="ja-JP"/>
        </w:rPr>
      </w:pPr>
      <w:r w:rsidRPr="005B30C6">
        <w:rPr>
          <w:rFonts w:eastAsia="MS Mincho"/>
          <w:sz w:val="24"/>
          <w:szCs w:val="24"/>
          <w:u w:val="single"/>
          <w:lang w:eastAsia="ja-JP"/>
        </w:rPr>
        <w:t>Consideration</w:t>
      </w:r>
      <w:r w:rsidRPr="005B30C6">
        <w:rPr>
          <w:rFonts w:eastAsia="MS Mincho"/>
          <w:sz w:val="24"/>
          <w:szCs w:val="24"/>
          <w:lang w:eastAsia="ja-JP"/>
        </w:rPr>
        <w:t xml:space="preserve">.  In consideration of the grant of the Easement, Grantee </w:t>
      </w:r>
      <w:r w:rsidR="007B2CCF" w:rsidRPr="005B30C6">
        <w:rPr>
          <w:rFonts w:eastAsia="MS Mincho"/>
          <w:sz w:val="24"/>
          <w:szCs w:val="24"/>
          <w:lang w:eastAsia="ja-JP"/>
        </w:rPr>
        <w:t>agrees to waive connection fees for Homesite 42 and Homesite 299 owned by Grantor</w:t>
      </w:r>
      <w:r w:rsidRPr="005B30C6">
        <w:rPr>
          <w:rFonts w:eastAsia="MS Mincho"/>
          <w:sz w:val="24"/>
          <w:szCs w:val="24"/>
          <w:lang w:eastAsia="ja-JP"/>
        </w:rPr>
        <w:t>.</w:t>
      </w:r>
      <w:r w:rsidR="0081594B" w:rsidRPr="005B30C6">
        <w:rPr>
          <w:rFonts w:eastAsia="MS Mincho"/>
          <w:sz w:val="24"/>
          <w:szCs w:val="24"/>
          <w:lang w:eastAsia="ja-JP"/>
        </w:rPr>
        <w:t xml:space="preserve"> </w:t>
      </w:r>
    </w:p>
    <w:p w14:paraId="63B4D6F9" w14:textId="77777777" w:rsidR="00A366D3" w:rsidRPr="005B30C6" w:rsidRDefault="00B45539" w:rsidP="00A366D3">
      <w:pPr>
        <w:pStyle w:val="StandardL1"/>
        <w:jc w:val="both"/>
        <w:rPr>
          <w:rFonts w:eastAsia="MS Mincho"/>
          <w:sz w:val="24"/>
          <w:szCs w:val="24"/>
          <w:lang w:eastAsia="ja-JP"/>
        </w:rPr>
      </w:pPr>
      <w:r w:rsidRPr="005B30C6">
        <w:rPr>
          <w:rFonts w:eastAsia="MS Mincho"/>
          <w:sz w:val="24"/>
          <w:szCs w:val="24"/>
          <w:u w:val="single"/>
          <w:lang w:eastAsia="ja-JP"/>
        </w:rPr>
        <w:t>Maintenance and Repair</w:t>
      </w:r>
      <w:r w:rsidRPr="005B30C6">
        <w:rPr>
          <w:rFonts w:eastAsia="MS Mincho"/>
          <w:sz w:val="24"/>
          <w:szCs w:val="24"/>
          <w:lang w:eastAsia="ja-JP"/>
        </w:rPr>
        <w:t xml:space="preserve">. </w:t>
      </w:r>
      <w:r w:rsidR="008634FE" w:rsidRPr="005B30C6">
        <w:rPr>
          <w:rFonts w:eastAsia="MS Mincho"/>
          <w:sz w:val="24"/>
          <w:szCs w:val="24"/>
          <w:lang w:eastAsia="ja-JP"/>
        </w:rPr>
        <w:t xml:space="preserve"> </w:t>
      </w:r>
      <w:r w:rsidR="00EE7299" w:rsidRPr="005B30C6">
        <w:rPr>
          <w:rFonts w:eastAsia="MS Mincho"/>
          <w:sz w:val="24"/>
          <w:szCs w:val="24"/>
          <w:lang w:eastAsia="ja-JP"/>
        </w:rPr>
        <w:t xml:space="preserve">Grantee shall maintain and repair the Easement in good condition and repair as it deems necessary or advisable, provided, however, that if any such maintenance or repair is required in whole or in part by any act or omission of Grantor, its successors, assigns, representatives, agent, or invitees, Grantor will be responsible for the cost of such maintenance and repair. </w:t>
      </w:r>
    </w:p>
    <w:p w14:paraId="2BA7EE97" w14:textId="77777777" w:rsidR="00EE7299" w:rsidRPr="005B30C6" w:rsidRDefault="00A366D3" w:rsidP="00740DD1">
      <w:pPr>
        <w:pStyle w:val="StandardL2"/>
        <w:jc w:val="both"/>
        <w:rPr>
          <w:rFonts w:eastAsia="MS Mincho"/>
          <w:lang w:eastAsia="ja-JP"/>
        </w:rPr>
      </w:pPr>
      <w:r w:rsidRPr="005B30C6">
        <w:rPr>
          <w:rFonts w:eastAsia="MS Mincho"/>
          <w:sz w:val="24"/>
          <w:szCs w:val="24"/>
          <w:u w:val="single"/>
          <w:lang w:eastAsia="ja-JP"/>
        </w:rPr>
        <w:t>Restoration of Property</w:t>
      </w:r>
      <w:r w:rsidRPr="005B30C6">
        <w:rPr>
          <w:rFonts w:eastAsia="MS Mincho"/>
          <w:sz w:val="24"/>
          <w:szCs w:val="24"/>
          <w:lang w:eastAsia="ja-JP"/>
        </w:rPr>
        <w:t xml:space="preserve">.  Grantee shall be responsible for any and all damage resulting from or arising out of Grantee's exercise of the Easement caused to the Property by Grantee or Grantee's agents, representatives, or </w:t>
      </w:r>
      <w:r w:rsidR="00DF5172" w:rsidRPr="005B30C6">
        <w:rPr>
          <w:rFonts w:eastAsia="MS Mincho"/>
          <w:sz w:val="24"/>
          <w:szCs w:val="24"/>
          <w:lang w:eastAsia="ja-JP"/>
        </w:rPr>
        <w:t xml:space="preserve">contractors, and Grantee shall </w:t>
      </w:r>
      <w:r w:rsidRPr="005B30C6">
        <w:rPr>
          <w:rFonts w:eastAsia="MS Mincho"/>
          <w:sz w:val="24"/>
          <w:szCs w:val="24"/>
          <w:lang w:eastAsia="ja-JP"/>
        </w:rPr>
        <w:t>restore such damaged portions of the Property to the condition they were in prior to the damage occurring.</w:t>
      </w:r>
    </w:p>
    <w:p w14:paraId="6478F26A" w14:textId="77777777" w:rsidR="008D34BF" w:rsidRPr="005B30C6" w:rsidRDefault="008D34BF" w:rsidP="00FF43A8">
      <w:pPr>
        <w:pStyle w:val="StandardL1"/>
        <w:jc w:val="both"/>
        <w:rPr>
          <w:rFonts w:eastAsia="MS Mincho"/>
          <w:sz w:val="24"/>
          <w:szCs w:val="24"/>
          <w:lang w:eastAsia="ja-JP"/>
        </w:rPr>
      </w:pPr>
      <w:r w:rsidRPr="005B30C6">
        <w:rPr>
          <w:rFonts w:eastAsia="MS Mincho"/>
          <w:sz w:val="24"/>
          <w:szCs w:val="24"/>
          <w:u w:val="single"/>
          <w:lang w:eastAsia="ja-JP"/>
        </w:rPr>
        <w:t>Indemnity</w:t>
      </w:r>
      <w:r w:rsidRPr="005B30C6">
        <w:rPr>
          <w:rFonts w:eastAsia="MS Mincho"/>
          <w:sz w:val="24"/>
          <w:szCs w:val="24"/>
          <w:lang w:eastAsia="ja-JP"/>
        </w:rPr>
        <w:t xml:space="preserve">. </w:t>
      </w:r>
      <w:r w:rsidR="008634FE" w:rsidRPr="005B30C6">
        <w:rPr>
          <w:rFonts w:eastAsia="MS Mincho"/>
          <w:sz w:val="24"/>
          <w:szCs w:val="24"/>
          <w:lang w:eastAsia="ja-JP"/>
        </w:rPr>
        <w:t xml:space="preserve"> </w:t>
      </w:r>
      <w:r w:rsidR="00EE7299" w:rsidRPr="005B30C6">
        <w:rPr>
          <w:rFonts w:eastAsia="MS Mincho"/>
          <w:sz w:val="24"/>
          <w:szCs w:val="24"/>
          <w:lang w:eastAsia="ja-JP"/>
        </w:rPr>
        <w:t xml:space="preserve">Grantee shall indemnify, defend, and hold harmless Grantor, its agents, representatives, heirs, successors, and assigns from any and all claims, suits, demands, or causes of action, including reasonable attorney’s fees, arising out of, or relating to the use of the Easement by Grantee, its agents, representatives, successors, assigns, or invitees, excluding therefrom claims resulting from the negligence or willful misconduct of Grantor, its agents, representatives, heirs, successors, and assigns. </w:t>
      </w:r>
    </w:p>
    <w:p w14:paraId="0EF8CB5D" w14:textId="3764FFF8" w:rsidR="00D35EBD" w:rsidRPr="005B30C6" w:rsidRDefault="008D34BF" w:rsidP="00391271">
      <w:pPr>
        <w:pStyle w:val="StandardL1"/>
        <w:jc w:val="both"/>
        <w:rPr>
          <w:rFonts w:eastAsia="MS Mincho"/>
          <w:sz w:val="24"/>
          <w:szCs w:val="24"/>
          <w:lang w:eastAsia="ja-JP"/>
        </w:rPr>
      </w:pPr>
      <w:r w:rsidRPr="005B30C6">
        <w:rPr>
          <w:rFonts w:eastAsia="MS Mincho"/>
          <w:sz w:val="24"/>
          <w:szCs w:val="24"/>
          <w:u w:val="single"/>
          <w:lang w:eastAsia="ja-JP"/>
        </w:rPr>
        <w:t>Insurance</w:t>
      </w:r>
      <w:r w:rsidRPr="005B30C6">
        <w:rPr>
          <w:rFonts w:eastAsia="MS Mincho"/>
          <w:sz w:val="24"/>
          <w:szCs w:val="24"/>
          <w:lang w:eastAsia="ja-JP"/>
        </w:rPr>
        <w:t>. Grantee shall procure and maintain from the date the Parties enter</w:t>
      </w:r>
      <w:r w:rsidR="00FB7349" w:rsidRPr="005B30C6">
        <w:rPr>
          <w:rFonts w:eastAsia="MS Mincho"/>
          <w:sz w:val="24"/>
          <w:szCs w:val="24"/>
          <w:lang w:eastAsia="ja-JP"/>
        </w:rPr>
        <w:t xml:space="preserve"> </w:t>
      </w:r>
      <w:r w:rsidRPr="005B30C6">
        <w:rPr>
          <w:rFonts w:eastAsia="MS Mincho"/>
          <w:sz w:val="24"/>
          <w:szCs w:val="24"/>
          <w:lang w:eastAsia="ja-JP"/>
        </w:rPr>
        <w:t>into the Agreement and continuing throughout the term of this Agreement, at Grantee's sole</w:t>
      </w:r>
      <w:r w:rsidR="00FB7349" w:rsidRPr="005B30C6">
        <w:rPr>
          <w:rFonts w:eastAsia="MS Mincho"/>
          <w:sz w:val="24"/>
          <w:szCs w:val="24"/>
          <w:lang w:eastAsia="ja-JP"/>
        </w:rPr>
        <w:t xml:space="preserve"> </w:t>
      </w:r>
      <w:r w:rsidRPr="005B30C6">
        <w:rPr>
          <w:rFonts w:eastAsia="MS Mincho"/>
          <w:sz w:val="24"/>
          <w:szCs w:val="24"/>
          <w:lang w:eastAsia="ja-JP"/>
        </w:rPr>
        <w:t>cost and expense, commercial general liability insurance with a minimum limit of liability of</w:t>
      </w:r>
      <w:r w:rsidR="00FB7349" w:rsidRPr="005B30C6">
        <w:rPr>
          <w:rFonts w:eastAsia="MS Mincho"/>
          <w:sz w:val="24"/>
          <w:szCs w:val="24"/>
          <w:lang w:eastAsia="ja-JP"/>
        </w:rPr>
        <w:t xml:space="preserve"> </w:t>
      </w:r>
      <w:r w:rsidRPr="005B30C6">
        <w:rPr>
          <w:rFonts w:eastAsia="MS Mincho"/>
          <w:sz w:val="24"/>
          <w:szCs w:val="24"/>
          <w:lang w:eastAsia="ja-JP"/>
        </w:rPr>
        <w:t>$1,000,000 combined single limit for bodily injury or death/ property damage arising out of any</w:t>
      </w:r>
      <w:r w:rsidR="00FB7349" w:rsidRPr="005B30C6">
        <w:rPr>
          <w:rFonts w:eastAsia="MS Mincho"/>
          <w:sz w:val="24"/>
          <w:szCs w:val="24"/>
          <w:lang w:eastAsia="ja-JP"/>
        </w:rPr>
        <w:t xml:space="preserve"> </w:t>
      </w:r>
      <w:r w:rsidRPr="005B30C6">
        <w:rPr>
          <w:rFonts w:eastAsia="MS Mincho"/>
          <w:sz w:val="24"/>
          <w:szCs w:val="24"/>
          <w:lang w:eastAsia="ja-JP"/>
        </w:rPr>
        <w:t>one occurrence</w:t>
      </w:r>
      <w:r w:rsidR="00B477C9" w:rsidRPr="005B30C6">
        <w:rPr>
          <w:rFonts w:eastAsia="MS Mincho"/>
          <w:sz w:val="24"/>
          <w:szCs w:val="24"/>
          <w:lang w:eastAsia="ja-JP"/>
        </w:rPr>
        <w:t xml:space="preserve">. </w:t>
      </w:r>
      <w:r w:rsidRPr="005B30C6">
        <w:rPr>
          <w:rFonts w:eastAsia="MS Mincho"/>
          <w:sz w:val="24"/>
          <w:szCs w:val="24"/>
          <w:lang w:eastAsia="ja-JP"/>
        </w:rPr>
        <w:t xml:space="preserve"> Grantee will name the Grantor as an additional insured under its commercial</w:t>
      </w:r>
      <w:r w:rsidR="00FB7349" w:rsidRPr="005B30C6">
        <w:rPr>
          <w:rFonts w:eastAsia="MS Mincho"/>
          <w:sz w:val="24"/>
          <w:szCs w:val="24"/>
          <w:lang w:eastAsia="ja-JP"/>
        </w:rPr>
        <w:t xml:space="preserve"> </w:t>
      </w:r>
      <w:r w:rsidRPr="005B30C6">
        <w:rPr>
          <w:rFonts w:eastAsia="MS Mincho"/>
          <w:sz w:val="24"/>
          <w:szCs w:val="24"/>
          <w:lang w:eastAsia="ja-JP"/>
        </w:rPr>
        <w:t>general liability policy. All such policies shall be written to apply to all bodily injury, death,</w:t>
      </w:r>
      <w:r w:rsidR="00FB7349" w:rsidRPr="005B30C6">
        <w:rPr>
          <w:rFonts w:eastAsia="MS Mincho"/>
          <w:sz w:val="24"/>
          <w:szCs w:val="24"/>
          <w:lang w:eastAsia="ja-JP"/>
        </w:rPr>
        <w:t xml:space="preserve"> </w:t>
      </w:r>
      <w:r w:rsidRPr="005B30C6">
        <w:rPr>
          <w:rFonts w:eastAsia="MS Mincho"/>
          <w:sz w:val="24"/>
          <w:szCs w:val="24"/>
          <w:lang w:eastAsia="ja-JP"/>
        </w:rPr>
        <w:t>property damage, personal injury and other loss however occasioned occurring during the</w:t>
      </w:r>
      <w:r w:rsidR="00FB7349" w:rsidRPr="005B30C6">
        <w:rPr>
          <w:rFonts w:eastAsia="MS Mincho"/>
          <w:sz w:val="24"/>
          <w:szCs w:val="24"/>
          <w:lang w:eastAsia="ja-JP"/>
        </w:rPr>
        <w:t xml:space="preserve"> </w:t>
      </w:r>
      <w:r w:rsidRPr="005B30C6">
        <w:rPr>
          <w:rFonts w:eastAsia="MS Mincho"/>
          <w:sz w:val="24"/>
          <w:szCs w:val="24"/>
          <w:lang w:eastAsia="ja-JP"/>
        </w:rPr>
        <w:t>policy term and shall be the primary insurance on the Property.</w:t>
      </w:r>
      <w:r w:rsidR="00391271" w:rsidRPr="005B30C6">
        <w:rPr>
          <w:rFonts w:eastAsia="MS Mincho"/>
          <w:sz w:val="24"/>
          <w:szCs w:val="24"/>
          <w:lang w:eastAsia="ja-JP"/>
        </w:rPr>
        <w:t xml:space="preserve"> Grantee shall provide Grantor with a proper certificate evidencing the insurance required under this Paragraph </w:t>
      </w:r>
      <w:r w:rsidR="007B2CCF" w:rsidRPr="005B30C6">
        <w:rPr>
          <w:rFonts w:eastAsia="MS Mincho"/>
          <w:sz w:val="24"/>
          <w:szCs w:val="24"/>
          <w:lang w:eastAsia="ja-JP"/>
        </w:rPr>
        <w:t>5</w:t>
      </w:r>
      <w:r w:rsidR="00391271" w:rsidRPr="005B30C6">
        <w:rPr>
          <w:rFonts w:eastAsia="MS Mincho"/>
          <w:sz w:val="24"/>
          <w:szCs w:val="24"/>
          <w:lang w:eastAsia="ja-JP"/>
        </w:rPr>
        <w:t>, as well as a copy of any carrier’s notice of cancellation or changes to policy conditions as soon as such notice is received by Grantee.</w:t>
      </w:r>
    </w:p>
    <w:p w14:paraId="799E761D" w14:textId="77777777" w:rsidR="004C7052" w:rsidRDefault="004C7052" w:rsidP="004C7052">
      <w:pPr>
        <w:pStyle w:val="BodyText"/>
        <w:ind w:left="0"/>
        <w:rPr>
          <w:rFonts w:eastAsia="MS Mincho"/>
          <w:lang w:eastAsia="ja-JP"/>
        </w:rPr>
      </w:pPr>
    </w:p>
    <w:p w14:paraId="4F2633BD" w14:textId="77777777" w:rsidR="004C7052" w:rsidRDefault="004C7052" w:rsidP="004C7052">
      <w:pPr>
        <w:pStyle w:val="BodyText"/>
        <w:ind w:left="0"/>
        <w:rPr>
          <w:rFonts w:eastAsia="MS Mincho"/>
          <w:lang w:eastAsia="ja-JP"/>
        </w:rPr>
      </w:pPr>
    </w:p>
    <w:p w14:paraId="079BC795" w14:textId="77777777" w:rsidR="004C7052" w:rsidRDefault="004C7052" w:rsidP="004C7052">
      <w:pPr>
        <w:pStyle w:val="BodyText"/>
        <w:ind w:left="0"/>
        <w:rPr>
          <w:rFonts w:eastAsia="MS Mincho"/>
          <w:lang w:eastAsia="ja-JP"/>
        </w:rPr>
      </w:pPr>
    </w:p>
    <w:p w14:paraId="7E446482" w14:textId="77777777" w:rsidR="004C7052" w:rsidRDefault="004C7052" w:rsidP="004C7052">
      <w:pPr>
        <w:pStyle w:val="BodyText"/>
        <w:ind w:left="0"/>
        <w:rPr>
          <w:rFonts w:eastAsia="MS Mincho"/>
          <w:lang w:eastAsia="ja-JP"/>
        </w:rPr>
      </w:pPr>
    </w:p>
    <w:p w14:paraId="20D0D713" w14:textId="77777777" w:rsidR="004C7052" w:rsidRDefault="004C7052" w:rsidP="004C7052">
      <w:pPr>
        <w:pStyle w:val="BodyText"/>
        <w:ind w:left="0"/>
        <w:rPr>
          <w:rFonts w:eastAsia="MS Mincho"/>
          <w:lang w:eastAsia="ja-JP"/>
        </w:rPr>
      </w:pPr>
    </w:p>
    <w:p w14:paraId="06D7B385" w14:textId="77777777" w:rsidR="004C7052" w:rsidRDefault="004C7052" w:rsidP="004C7052">
      <w:pPr>
        <w:pStyle w:val="BodyText"/>
        <w:ind w:left="0"/>
        <w:rPr>
          <w:rFonts w:eastAsia="MS Mincho"/>
          <w:lang w:eastAsia="ja-JP"/>
        </w:rPr>
      </w:pPr>
    </w:p>
    <w:p w14:paraId="1C0EB0F6" w14:textId="77777777" w:rsidR="004C7052" w:rsidRPr="004C7052" w:rsidRDefault="004C7052" w:rsidP="004C7052">
      <w:pPr>
        <w:pStyle w:val="BodyText"/>
        <w:ind w:left="0"/>
        <w:rPr>
          <w:rFonts w:eastAsia="MS Mincho"/>
          <w:lang w:eastAsia="ja-JP"/>
        </w:rPr>
      </w:pPr>
    </w:p>
    <w:p w14:paraId="7AA79751" w14:textId="77777777" w:rsidR="00D35EBD" w:rsidRPr="00FF43A8" w:rsidRDefault="00D35EBD" w:rsidP="00FF43A8">
      <w:pPr>
        <w:pStyle w:val="StandardL1"/>
        <w:jc w:val="both"/>
        <w:rPr>
          <w:rFonts w:eastAsia="MS Mincho"/>
          <w:sz w:val="24"/>
          <w:szCs w:val="24"/>
          <w:lang w:eastAsia="ja-JP"/>
        </w:rPr>
      </w:pPr>
      <w:r w:rsidRPr="00FF43A8">
        <w:rPr>
          <w:sz w:val="24"/>
          <w:szCs w:val="24"/>
          <w:u w:val="single"/>
        </w:rPr>
        <w:lastRenderedPageBreak/>
        <w:t>Notice</w:t>
      </w:r>
      <w:r w:rsidRPr="00FF43A8">
        <w:rPr>
          <w:sz w:val="24"/>
          <w:szCs w:val="24"/>
        </w:rPr>
        <w:t>.  All notices given pursuant to this Agreement must be in writing and by personal delivery, U.S. Mail or established express delivery service, with postage or delivery charge prepaid, return receipt requested, and addressed to the person and address designated below:</w:t>
      </w:r>
    </w:p>
    <w:tbl>
      <w:tblPr>
        <w:tblW w:w="0" w:type="auto"/>
        <w:tblInd w:w="28" w:type="dxa"/>
        <w:tblLayout w:type="fixed"/>
        <w:tblCellMar>
          <w:left w:w="0" w:type="dxa"/>
          <w:right w:w="0" w:type="dxa"/>
        </w:tblCellMar>
        <w:tblLook w:val="0000" w:firstRow="0" w:lastRow="0" w:firstColumn="0" w:lastColumn="0" w:noHBand="0" w:noVBand="0"/>
      </w:tblPr>
      <w:tblGrid>
        <w:gridCol w:w="720"/>
        <w:gridCol w:w="3052"/>
        <w:gridCol w:w="5560"/>
      </w:tblGrid>
      <w:tr w:rsidR="00D35EBD" w:rsidRPr="007349FF" w14:paraId="18A8FA6B" w14:textId="77777777" w:rsidTr="00740DD1">
        <w:tc>
          <w:tcPr>
            <w:tcW w:w="720" w:type="dxa"/>
            <w:tcBorders>
              <w:top w:val="nil"/>
              <w:left w:val="nil"/>
              <w:bottom w:val="nil"/>
              <w:right w:val="nil"/>
            </w:tcBorders>
            <w:tcMar>
              <w:top w:w="28" w:type="dxa"/>
              <w:left w:w="28" w:type="dxa"/>
              <w:bottom w:w="28" w:type="dxa"/>
              <w:right w:w="28" w:type="dxa"/>
            </w:tcMar>
          </w:tcPr>
          <w:p w14:paraId="0A650959" w14:textId="77777777" w:rsidR="00D35EBD" w:rsidRPr="007349FF" w:rsidRDefault="00D35EBD" w:rsidP="00740DD1">
            <w:pPr>
              <w:widowControl w:val="0"/>
              <w:autoSpaceDE w:val="0"/>
              <w:autoSpaceDN w:val="0"/>
              <w:adjustRightInd w:val="0"/>
              <w:jc w:val="both"/>
              <w:rPr>
                <w:color w:val="000000"/>
                <w:sz w:val="24"/>
                <w:szCs w:val="24"/>
              </w:rPr>
            </w:pPr>
          </w:p>
        </w:tc>
        <w:tc>
          <w:tcPr>
            <w:tcW w:w="3052" w:type="dxa"/>
            <w:tcBorders>
              <w:top w:val="nil"/>
              <w:left w:val="nil"/>
              <w:bottom w:val="nil"/>
              <w:right w:val="nil"/>
            </w:tcBorders>
            <w:tcMar>
              <w:top w:w="28" w:type="dxa"/>
              <w:left w:w="28" w:type="dxa"/>
              <w:bottom w:w="28" w:type="dxa"/>
              <w:right w:w="28" w:type="dxa"/>
            </w:tcMar>
          </w:tcPr>
          <w:p w14:paraId="612445D1" w14:textId="77777777" w:rsidR="00D35EBD" w:rsidRPr="007349FF" w:rsidRDefault="00D35EBD" w:rsidP="00740DD1">
            <w:pPr>
              <w:widowControl w:val="0"/>
              <w:autoSpaceDE w:val="0"/>
              <w:autoSpaceDN w:val="0"/>
              <w:adjustRightInd w:val="0"/>
              <w:jc w:val="both"/>
              <w:rPr>
                <w:color w:val="000000"/>
                <w:sz w:val="24"/>
                <w:szCs w:val="24"/>
              </w:rPr>
            </w:pPr>
            <w:r w:rsidRPr="007349FF">
              <w:rPr>
                <w:color w:val="000000"/>
                <w:sz w:val="24"/>
                <w:szCs w:val="24"/>
              </w:rPr>
              <w:t>If to Grantor:</w:t>
            </w:r>
          </w:p>
        </w:tc>
        <w:tc>
          <w:tcPr>
            <w:tcW w:w="5560" w:type="dxa"/>
            <w:tcBorders>
              <w:top w:val="nil"/>
              <w:left w:val="nil"/>
              <w:bottom w:val="nil"/>
              <w:right w:val="nil"/>
            </w:tcBorders>
            <w:tcMar>
              <w:top w:w="28" w:type="dxa"/>
              <w:left w:w="28" w:type="dxa"/>
              <w:bottom w:w="28" w:type="dxa"/>
              <w:right w:w="28" w:type="dxa"/>
            </w:tcMar>
          </w:tcPr>
          <w:p w14:paraId="47973C64" w14:textId="77777777" w:rsidR="00D35EBD" w:rsidRDefault="00D35EBD" w:rsidP="00740DD1">
            <w:pPr>
              <w:widowControl w:val="0"/>
              <w:autoSpaceDE w:val="0"/>
              <w:autoSpaceDN w:val="0"/>
              <w:adjustRightInd w:val="0"/>
              <w:jc w:val="both"/>
              <w:rPr>
                <w:rFonts w:eastAsia="MS Mincho"/>
                <w:sz w:val="24"/>
                <w:szCs w:val="24"/>
                <w:lang w:eastAsia="ja-JP"/>
              </w:rPr>
            </w:pPr>
            <w:r w:rsidRPr="00AE1391">
              <w:rPr>
                <w:rFonts w:eastAsia="MS Mincho"/>
                <w:sz w:val="24"/>
                <w:szCs w:val="24"/>
                <w:lang w:eastAsia="ja-JP"/>
              </w:rPr>
              <w:t>Nakoma Land</w:t>
            </w:r>
            <w:r>
              <w:rPr>
                <w:rFonts w:eastAsia="MS Mincho"/>
                <w:sz w:val="24"/>
                <w:szCs w:val="24"/>
                <w:lang w:eastAsia="ja-JP"/>
              </w:rPr>
              <w:t xml:space="preserve"> H</w:t>
            </w:r>
            <w:r w:rsidRPr="00AE1391">
              <w:rPr>
                <w:rFonts w:eastAsia="MS Mincho"/>
                <w:sz w:val="24"/>
                <w:szCs w:val="24"/>
                <w:lang w:eastAsia="ja-JP"/>
              </w:rPr>
              <w:t>oldings, L.P.</w:t>
            </w:r>
          </w:p>
          <w:p w14:paraId="0FF49D86" w14:textId="77777777" w:rsidR="0098070D" w:rsidRPr="005A14EB" w:rsidRDefault="0098070D" w:rsidP="0098070D">
            <w:pPr>
              <w:widowControl w:val="0"/>
              <w:autoSpaceDE w:val="0"/>
              <w:autoSpaceDN w:val="0"/>
              <w:adjustRightInd w:val="0"/>
              <w:jc w:val="both"/>
              <w:rPr>
                <w:color w:val="000000"/>
                <w:sz w:val="24"/>
                <w:szCs w:val="24"/>
              </w:rPr>
            </w:pPr>
            <w:r w:rsidRPr="005A14EB">
              <w:rPr>
                <w:color w:val="000000"/>
                <w:sz w:val="24"/>
                <w:szCs w:val="24"/>
              </w:rPr>
              <w:t>6418 E. Tanque Verde Rd., #105</w:t>
            </w:r>
          </w:p>
          <w:p w14:paraId="364BE550" w14:textId="77777777" w:rsidR="00D35EBD" w:rsidRPr="007349FF" w:rsidRDefault="0098070D" w:rsidP="0098070D">
            <w:pPr>
              <w:widowControl w:val="0"/>
              <w:autoSpaceDE w:val="0"/>
              <w:autoSpaceDN w:val="0"/>
              <w:adjustRightInd w:val="0"/>
              <w:jc w:val="both"/>
              <w:rPr>
                <w:color w:val="000000"/>
                <w:sz w:val="24"/>
                <w:szCs w:val="24"/>
              </w:rPr>
            </w:pPr>
            <w:r w:rsidRPr="005A14EB">
              <w:rPr>
                <w:color w:val="000000"/>
                <w:sz w:val="24"/>
                <w:szCs w:val="24"/>
              </w:rPr>
              <w:t>Tucson, AZ  85715-3846</w:t>
            </w:r>
          </w:p>
        </w:tc>
      </w:tr>
      <w:tr w:rsidR="00D35EBD" w:rsidRPr="007349FF" w14:paraId="0F2C6201" w14:textId="77777777" w:rsidTr="00740DD1">
        <w:tc>
          <w:tcPr>
            <w:tcW w:w="720" w:type="dxa"/>
            <w:tcBorders>
              <w:top w:val="nil"/>
              <w:left w:val="nil"/>
              <w:bottom w:val="nil"/>
              <w:right w:val="nil"/>
            </w:tcBorders>
            <w:tcMar>
              <w:top w:w="28" w:type="dxa"/>
              <w:left w:w="28" w:type="dxa"/>
              <w:bottom w:w="28" w:type="dxa"/>
              <w:right w:w="28" w:type="dxa"/>
            </w:tcMar>
          </w:tcPr>
          <w:p w14:paraId="259B91DF" w14:textId="77777777" w:rsidR="00D35EBD" w:rsidRPr="007349FF" w:rsidRDefault="00D35EBD" w:rsidP="00740DD1">
            <w:pPr>
              <w:widowControl w:val="0"/>
              <w:autoSpaceDE w:val="0"/>
              <w:autoSpaceDN w:val="0"/>
              <w:adjustRightInd w:val="0"/>
              <w:jc w:val="both"/>
              <w:rPr>
                <w:color w:val="000000"/>
                <w:sz w:val="24"/>
                <w:szCs w:val="24"/>
              </w:rPr>
            </w:pPr>
          </w:p>
        </w:tc>
        <w:tc>
          <w:tcPr>
            <w:tcW w:w="3052" w:type="dxa"/>
            <w:tcBorders>
              <w:top w:val="nil"/>
              <w:left w:val="nil"/>
              <w:bottom w:val="nil"/>
              <w:right w:val="nil"/>
            </w:tcBorders>
            <w:tcMar>
              <w:top w:w="28" w:type="dxa"/>
              <w:left w:w="28" w:type="dxa"/>
              <w:bottom w:w="28" w:type="dxa"/>
              <w:right w:w="28" w:type="dxa"/>
            </w:tcMar>
          </w:tcPr>
          <w:p w14:paraId="5C37D7ED" w14:textId="77777777" w:rsidR="00D35EBD" w:rsidRPr="007349FF" w:rsidRDefault="00D35EBD" w:rsidP="00740DD1">
            <w:pPr>
              <w:widowControl w:val="0"/>
              <w:autoSpaceDE w:val="0"/>
              <w:autoSpaceDN w:val="0"/>
              <w:adjustRightInd w:val="0"/>
              <w:jc w:val="both"/>
              <w:rPr>
                <w:color w:val="000000"/>
                <w:sz w:val="24"/>
                <w:szCs w:val="24"/>
              </w:rPr>
            </w:pPr>
            <w:r w:rsidRPr="007349FF">
              <w:rPr>
                <w:color w:val="000000"/>
                <w:sz w:val="24"/>
                <w:szCs w:val="24"/>
              </w:rPr>
              <w:t>If to Grantee:</w:t>
            </w:r>
          </w:p>
        </w:tc>
        <w:tc>
          <w:tcPr>
            <w:tcW w:w="5560" w:type="dxa"/>
            <w:tcBorders>
              <w:top w:val="nil"/>
              <w:left w:val="nil"/>
              <w:bottom w:val="nil"/>
              <w:right w:val="nil"/>
            </w:tcBorders>
            <w:tcMar>
              <w:top w:w="28" w:type="dxa"/>
              <w:left w:w="28" w:type="dxa"/>
              <w:bottom w:w="28" w:type="dxa"/>
              <w:right w:w="28" w:type="dxa"/>
            </w:tcMar>
          </w:tcPr>
          <w:p w14:paraId="6563769D" w14:textId="77777777" w:rsidR="00D35EBD" w:rsidRPr="007349FF" w:rsidRDefault="00D35EBD" w:rsidP="00740DD1">
            <w:pPr>
              <w:widowControl w:val="0"/>
              <w:autoSpaceDE w:val="0"/>
              <w:autoSpaceDN w:val="0"/>
              <w:adjustRightInd w:val="0"/>
              <w:jc w:val="both"/>
              <w:rPr>
                <w:iCs/>
                <w:color w:val="000000"/>
                <w:sz w:val="24"/>
                <w:szCs w:val="24"/>
              </w:rPr>
            </w:pPr>
            <w:r w:rsidRPr="007349FF">
              <w:rPr>
                <w:iCs/>
                <w:color w:val="000000"/>
                <w:sz w:val="24"/>
                <w:szCs w:val="24"/>
              </w:rPr>
              <w:t>Gold Mountain Community Services District</w:t>
            </w:r>
          </w:p>
          <w:p w14:paraId="33CA44DF" w14:textId="77777777" w:rsidR="00D35EBD" w:rsidRPr="007349FF" w:rsidRDefault="00D35EBD" w:rsidP="00740DD1">
            <w:pPr>
              <w:widowControl w:val="0"/>
              <w:autoSpaceDE w:val="0"/>
              <w:autoSpaceDN w:val="0"/>
              <w:adjustRightInd w:val="0"/>
              <w:jc w:val="both"/>
              <w:rPr>
                <w:iCs/>
                <w:color w:val="000000"/>
                <w:sz w:val="24"/>
                <w:szCs w:val="24"/>
              </w:rPr>
            </w:pPr>
            <w:r>
              <w:rPr>
                <w:iCs/>
                <w:color w:val="000000"/>
                <w:sz w:val="24"/>
                <w:szCs w:val="24"/>
              </w:rPr>
              <w:t>150 Pacific Street, #8</w:t>
            </w:r>
          </w:p>
          <w:p w14:paraId="71C0DEB3" w14:textId="77777777" w:rsidR="00D35EBD" w:rsidRPr="007349FF" w:rsidRDefault="00D35EBD" w:rsidP="00740DD1">
            <w:pPr>
              <w:widowControl w:val="0"/>
              <w:autoSpaceDE w:val="0"/>
              <w:autoSpaceDN w:val="0"/>
              <w:adjustRightInd w:val="0"/>
              <w:jc w:val="both"/>
              <w:rPr>
                <w:iCs/>
                <w:color w:val="000000"/>
                <w:sz w:val="24"/>
                <w:szCs w:val="24"/>
              </w:rPr>
            </w:pPr>
            <w:r>
              <w:rPr>
                <w:iCs/>
                <w:color w:val="000000"/>
                <w:sz w:val="24"/>
                <w:szCs w:val="24"/>
              </w:rPr>
              <w:t>Portola</w:t>
            </w:r>
            <w:r w:rsidRPr="007349FF">
              <w:rPr>
                <w:iCs/>
                <w:color w:val="000000"/>
                <w:sz w:val="24"/>
                <w:szCs w:val="24"/>
              </w:rPr>
              <w:t xml:space="preserve">, California </w:t>
            </w:r>
            <w:r>
              <w:rPr>
                <w:iCs/>
                <w:color w:val="000000"/>
                <w:sz w:val="24"/>
                <w:szCs w:val="24"/>
              </w:rPr>
              <w:t>96122</w:t>
            </w:r>
          </w:p>
        </w:tc>
      </w:tr>
    </w:tbl>
    <w:p w14:paraId="34B88646" w14:textId="77777777" w:rsidR="00D35EBD" w:rsidRPr="00D35EBD" w:rsidRDefault="00D35EBD" w:rsidP="00D35EBD">
      <w:pPr>
        <w:pStyle w:val="BodyText"/>
        <w:rPr>
          <w:rFonts w:eastAsia="MS Mincho"/>
          <w:lang w:eastAsia="ja-JP"/>
        </w:rPr>
      </w:pPr>
    </w:p>
    <w:p w14:paraId="2603F0F7" w14:textId="77777777" w:rsidR="008D34BF" w:rsidRPr="00FF43A8" w:rsidRDefault="008D34BF" w:rsidP="00FF43A8">
      <w:pPr>
        <w:pStyle w:val="StandardL1"/>
        <w:jc w:val="both"/>
        <w:rPr>
          <w:rFonts w:eastAsia="MS Mincho"/>
          <w:sz w:val="24"/>
          <w:szCs w:val="24"/>
          <w:lang w:eastAsia="ja-JP"/>
        </w:rPr>
      </w:pPr>
      <w:r w:rsidRPr="00FF43A8">
        <w:rPr>
          <w:rFonts w:eastAsia="MS Mincho"/>
          <w:sz w:val="24"/>
          <w:szCs w:val="24"/>
          <w:u w:val="single"/>
          <w:lang w:eastAsia="ja-JP"/>
        </w:rPr>
        <w:t>Covenants Running with the Land</w:t>
      </w:r>
      <w:r w:rsidRPr="00FF43A8">
        <w:rPr>
          <w:rFonts w:eastAsia="MS Mincho"/>
          <w:sz w:val="24"/>
          <w:szCs w:val="24"/>
          <w:lang w:eastAsia="ja-JP"/>
        </w:rPr>
        <w:t xml:space="preserve">. </w:t>
      </w:r>
      <w:r w:rsidR="00FF43A8">
        <w:rPr>
          <w:rFonts w:eastAsia="MS Mincho"/>
          <w:sz w:val="24"/>
          <w:szCs w:val="24"/>
          <w:lang w:eastAsia="ja-JP"/>
        </w:rPr>
        <w:t xml:space="preserve"> </w:t>
      </w:r>
      <w:r w:rsidRPr="00FF43A8">
        <w:rPr>
          <w:rFonts w:eastAsia="MS Mincho"/>
          <w:sz w:val="24"/>
          <w:szCs w:val="24"/>
          <w:lang w:eastAsia="ja-JP"/>
        </w:rPr>
        <w:t xml:space="preserve">This </w:t>
      </w:r>
      <w:r w:rsidR="004C7052">
        <w:rPr>
          <w:rFonts w:eastAsia="MS Mincho"/>
          <w:sz w:val="24"/>
          <w:szCs w:val="24"/>
          <w:lang w:eastAsia="ja-JP"/>
        </w:rPr>
        <w:t>Agreement</w:t>
      </w:r>
      <w:r w:rsidRPr="00FF43A8">
        <w:rPr>
          <w:rFonts w:eastAsia="MS Mincho"/>
          <w:sz w:val="24"/>
          <w:szCs w:val="24"/>
          <w:lang w:eastAsia="ja-JP"/>
        </w:rPr>
        <w:t xml:space="preserve"> shall run with the land and</w:t>
      </w:r>
      <w:r w:rsidR="00FB7349" w:rsidRPr="00FF43A8">
        <w:rPr>
          <w:rFonts w:eastAsia="MS Mincho"/>
          <w:sz w:val="24"/>
          <w:szCs w:val="24"/>
          <w:lang w:eastAsia="ja-JP"/>
        </w:rPr>
        <w:t xml:space="preserve"> </w:t>
      </w:r>
      <w:r w:rsidRPr="00FF43A8">
        <w:rPr>
          <w:rFonts w:eastAsia="MS Mincho"/>
          <w:sz w:val="24"/>
          <w:szCs w:val="24"/>
          <w:lang w:eastAsia="ja-JP"/>
        </w:rPr>
        <w:t>shall be binding upon the Parties hereto, and their respective heirs, successors, and assigns.</w:t>
      </w:r>
      <w:r w:rsidR="004C7052">
        <w:rPr>
          <w:rFonts w:eastAsia="MS Mincho"/>
          <w:sz w:val="24"/>
          <w:szCs w:val="24"/>
          <w:lang w:eastAsia="ja-JP"/>
        </w:rPr>
        <w:t xml:space="preserve"> </w:t>
      </w:r>
      <w:r w:rsidRPr="00FF43A8">
        <w:rPr>
          <w:rFonts w:eastAsia="MS Mincho"/>
          <w:sz w:val="24"/>
          <w:szCs w:val="24"/>
          <w:lang w:eastAsia="ja-JP"/>
        </w:rPr>
        <w:t xml:space="preserve"> </w:t>
      </w:r>
      <w:r w:rsidR="00046C35" w:rsidRPr="00FF43A8">
        <w:rPr>
          <w:rFonts w:eastAsia="MS Mincho"/>
          <w:sz w:val="24"/>
          <w:szCs w:val="24"/>
          <w:lang w:eastAsia="ja-JP"/>
        </w:rPr>
        <w:t>It</w:t>
      </w:r>
      <w:r w:rsidRPr="00FF43A8">
        <w:rPr>
          <w:rFonts w:eastAsia="MS Mincho"/>
          <w:sz w:val="24"/>
          <w:szCs w:val="24"/>
          <w:lang w:eastAsia="ja-JP"/>
        </w:rPr>
        <w:t xml:space="preserve"> is</w:t>
      </w:r>
      <w:r w:rsidR="00FB7349" w:rsidRPr="00FF43A8">
        <w:rPr>
          <w:rFonts w:eastAsia="MS Mincho"/>
          <w:sz w:val="24"/>
          <w:szCs w:val="24"/>
          <w:lang w:eastAsia="ja-JP"/>
        </w:rPr>
        <w:t xml:space="preserve"> </w:t>
      </w:r>
      <w:r w:rsidRPr="00FF43A8">
        <w:rPr>
          <w:rFonts w:eastAsia="MS Mincho"/>
          <w:sz w:val="24"/>
          <w:szCs w:val="24"/>
          <w:lang w:eastAsia="ja-JP"/>
        </w:rPr>
        <w:t xml:space="preserve">the intent that this </w:t>
      </w:r>
      <w:r w:rsidR="004C7052">
        <w:rPr>
          <w:rFonts w:eastAsia="MS Mincho"/>
          <w:sz w:val="24"/>
          <w:szCs w:val="24"/>
          <w:lang w:eastAsia="ja-JP"/>
        </w:rPr>
        <w:t>Agreement</w:t>
      </w:r>
      <w:r w:rsidRPr="00FF43A8">
        <w:rPr>
          <w:rFonts w:eastAsia="MS Mincho"/>
          <w:sz w:val="24"/>
          <w:szCs w:val="24"/>
          <w:lang w:eastAsia="ja-JP"/>
        </w:rPr>
        <w:t xml:space="preserve"> will be recorded and that any subsequent transferee of the</w:t>
      </w:r>
      <w:r w:rsidR="00FB7349" w:rsidRPr="00FF43A8">
        <w:rPr>
          <w:rFonts w:eastAsia="MS Mincho"/>
          <w:sz w:val="24"/>
          <w:szCs w:val="24"/>
          <w:lang w:eastAsia="ja-JP"/>
        </w:rPr>
        <w:t xml:space="preserve"> </w:t>
      </w:r>
      <w:r w:rsidRPr="00FF43A8">
        <w:rPr>
          <w:rFonts w:eastAsia="MS Mincho"/>
          <w:sz w:val="24"/>
          <w:szCs w:val="24"/>
          <w:lang w:eastAsia="ja-JP"/>
        </w:rPr>
        <w:t>Property, by acceptance of a deed, shall be deemed to have consented to and become bound by</w:t>
      </w:r>
      <w:r w:rsidR="00FB7349" w:rsidRPr="00FF43A8">
        <w:rPr>
          <w:rFonts w:eastAsia="MS Mincho"/>
          <w:sz w:val="24"/>
          <w:szCs w:val="24"/>
          <w:lang w:eastAsia="ja-JP"/>
        </w:rPr>
        <w:t xml:space="preserve"> </w:t>
      </w:r>
      <w:r w:rsidRPr="00FF43A8">
        <w:rPr>
          <w:rFonts w:eastAsia="MS Mincho"/>
          <w:sz w:val="24"/>
          <w:szCs w:val="24"/>
          <w:lang w:eastAsia="ja-JP"/>
        </w:rPr>
        <w:t xml:space="preserve">the terms of this </w:t>
      </w:r>
      <w:r w:rsidR="00195A5D">
        <w:rPr>
          <w:rFonts w:eastAsia="MS Mincho"/>
          <w:sz w:val="24"/>
          <w:szCs w:val="24"/>
          <w:lang w:eastAsia="ja-JP"/>
        </w:rPr>
        <w:t>Agreement.</w:t>
      </w:r>
    </w:p>
    <w:p w14:paraId="003FFCCA" w14:textId="77777777" w:rsidR="00115812" w:rsidRPr="00FF43A8" w:rsidRDefault="008D34BF" w:rsidP="00FF43A8">
      <w:pPr>
        <w:pStyle w:val="StandardL1"/>
        <w:jc w:val="both"/>
        <w:rPr>
          <w:rFonts w:eastAsia="MS Mincho"/>
          <w:sz w:val="24"/>
          <w:szCs w:val="24"/>
          <w:lang w:eastAsia="ja-JP"/>
        </w:rPr>
      </w:pPr>
      <w:r w:rsidRPr="00FF43A8">
        <w:rPr>
          <w:rFonts w:eastAsia="MS Mincho"/>
          <w:sz w:val="24"/>
          <w:szCs w:val="24"/>
          <w:u w:val="single"/>
          <w:lang w:eastAsia="ja-JP"/>
        </w:rPr>
        <w:t>Binding Effect</w:t>
      </w:r>
      <w:r w:rsidRPr="00FF43A8">
        <w:rPr>
          <w:rFonts w:eastAsia="MS Mincho"/>
          <w:sz w:val="24"/>
          <w:szCs w:val="24"/>
          <w:lang w:eastAsia="ja-JP"/>
        </w:rPr>
        <w:t xml:space="preserve">. </w:t>
      </w:r>
      <w:r w:rsidR="004C7052">
        <w:rPr>
          <w:rFonts w:eastAsia="MS Mincho"/>
          <w:sz w:val="24"/>
          <w:szCs w:val="24"/>
          <w:lang w:eastAsia="ja-JP"/>
        </w:rPr>
        <w:t xml:space="preserve"> </w:t>
      </w:r>
      <w:r w:rsidRPr="00FF43A8">
        <w:rPr>
          <w:rFonts w:eastAsia="MS Mincho"/>
          <w:sz w:val="24"/>
          <w:szCs w:val="24"/>
          <w:lang w:eastAsia="ja-JP"/>
        </w:rPr>
        <w:t xml:space="preserve">This </w:t>
      </w:r>
      <w:r w:rsidR="004C7052">
        <w:rPr>
          <w:rFonts w:eastAsia="MS Mincho"/>
          <w:sz w:val="24"/>
          <w:szCs w:val="24"/>
          <w:lang w:eastAsia="ja-JP"/>
        </w:rPr>
        <w:t>Agreement</w:t>
      </w:r>
      <w:r w:rsidRPr="00FF43A8">
        <w:rPr>
          <w:rFonts w:eastAsia="MS Mincho"/>
          <w:sz w:val="24"/>
          <w:szCs w:val="24"/>
          <w:lang w:eastAsia="ja-JP"/>
        </w:rPr>
        <w:t xml:space="preserve"> shall be binding upon, and inure to the benefit</w:t>
      </w:r>
      <w:r w:rsidR="00FB7349" w:rsidRPr="00FF43A8">
        <w:rPr>
          <w:rFonts w:eastAsia="MS Mincho"/>
          <w:sz w:val="24"/>
          <w:szCs w:val="24"/>
          <w:lang w:eastAsia="ja-JP"/>
        </w:rPr>
        <w:t xml:space="preserve"> </w:t>
      </w:r>
      <w:r w:rsidRPr="00FF43A8">
        <w:rPr>
          <w:rFonts w:eastAsia="MS Mincho"/>
          <w:sz w:val="24"/>
          <w:szCs w:val="24"/>
          <w:lang w:eastAsia="ja-JP"/>
        </w:rPr>
        <w:t>of, each Party hereto, their predecessors, successors, subsidiaries, affiliates, representatives,</w:t>
      </w:r>
      <w:r w:rsidR="00FB7349" w:rsidRPr="00FF43A8">
        <w:rPr>
          <w:rFonts w:eastAsia="MS Mincho"/>
          <w:sz w:val="24"/>
          <w:szCs w:val="24"/>
          <w:lang w:eastAsia="ja-JP"/>
        </w:rPr>
        <w:t xml:space="preserve"> </w:t>
      </w:r>
      <w:r w:rsidRPr="00FF43A8">
        <w:rPr>
          <w:rFonts w:eastAsia="MS Mincho"/>
          <w:sz w:val="24"/>
          <w:szCs w:val="24"/>
          <w:lang w:eastAsia="ja-JP"/>
        </w:rPr>
        <w:t>assigns, agents, officers, directors, members, employees, heirs, and personal representatives,</w:t>
      </w:r>
      <w:r w:rsidR="00FB7349" w:rsidRPr="00FF43A8">
        <w:rPr>
          <w:rFonts w:eastAsia="MS Mincho"/>
          <w:sz w:val="24"/>
          <w:szCs w:val="24"/>
          <w:lang w:eastAsia="ja-JP"/>
        </w:rPr>
        <w:t xml:space="preserve"> </w:t>
      </w:r>
      <w:r w:rsidRPr="00FF43A8">
        <w:rPr>
          <w:rFonts w:eastAsia="MS Mincho"/>
          <w:sz w:val="24"/>
          <w:szCs w:val="24"/>
          <w:lang w:eastAsia="ja-JP"/>
        </w:rPr>
        <w:t>past, present, and future.</w:t>
      </w:r>
      <w:r w:rsidR="004C7052">
        <w:rPr>
          <w:rFonts w:eastAsia="MS Mincho"/>
          <w:sz w:val="24"/>
          <w:szCs w:val="24"/>
          <w:lang w:eastAsia="ja-JP"/>
        </w:rPr>
        <w:t xml:space="preserve"> </w:t>
      </w:r>
    </w:p>
    <w:p w14:paraId="31D188AE" w14:textId="77777777" w:rsidR="00115812" w:rsidRPr="00FF43A8" w:rsidRDefault="00FB7349" w:rsidP="00FF43A8">
      <w:pPr>
        <w:pStyle w:val="StandardL1"/>
        <w:jc w:val="both"/>
        <w:rPr>
          <w:rFonts w:eastAsia="MS Mincho"/>
          <w:sz w:val="24"/>
          <w:szCs w:val="24"/>
          <w:lang w:eastAsia="ja-JP"/>
        </w:rPr>
      </w:pPr>
      <w:r w:rsidRPr="00FF43A8">
        <w:rPr>
          <w:rFonts w:eastAsia="MS Mincho"/>
          <w:sz w:val="24"/>
          <w:szCs w:val="24"/>
          <w:u w:val="single"/>
          <w:lang w:eastAsia="ja-JP"/>
        </w:rPr>
        <w:t>Representation</w:t>
      </w:r>
      <w:r w:rsidR="00910F98" w:rsidRPr="00FF43A8">
        <w:rPr>
          <w:rFonts w:eastAsia="MS Mincho"/>
          <w:sz w:val="24"/>
          <w:szCs w:val="24"/>
          <w:u w:val="single"/>
          <w:lang w:eastAsia="ja-JP"/>
        </w:rPr>
        <w:t xml:space="preserve"> </w:t>
      </w:r>
      <w:r w:rsidRPr="00FF43A8">
        <w:rPr>
          <w:rFonts w:eastAsia="MS Mincho"/>
          <w:sz w:val="24"/>
          <w:szCs w:val="24"/>
          <w:u w:val="single"/>
          <w:lang w:eastAsia="ja-JP"/>
        </w:rPr>
        <w:t>of Agreement</w:t>
      </w:r>
      <w:r w:rsidRPr="00FF43A8">
        <w:rPr>
          <w:rFonts w:eastAsia="MS Mincho"/>
          <w:sz w:val="24"/>
          <w:szCs w:val="24"/>
          <w:lang w:eastAsia="ja-JP"/>
        </w:rPr>
        <w:t xml:space="preserve">. </w:t>
      </w:r>
      <w:r w:rsidR="004C7052">
        <w:rPr>
          <w:rFonts w:eastAsia="MS Mincho"/>
          <w:sz w:val="24"/>
          <w:szCs w:val="24"/>
          <w:lang w:eastAsia="ja-JP"/>
        </w:rPr>
        <w:t xml:space="preserve"> </w:t>
      </w:r>
      <w:r w:rsidRPr="00FF43A8">
        <w:rPr>
          <w:rFonts w:eastAsia="MS Mincho"/>
          <w:sz w:val="24"/>
          <w:szCs w:val="24"/>
          <w:lang w:eastAsia="ja-JP"/>
        </w:rPr>
        <w:t xml:space="preserve">The Parties </w:t>
      </w:r>
      <w:r w:rsidR="00910F98" w:rsidRPr="00FF43A8">
        <w:rPr>
          <w:rFonts w:eastAsia="MS Mincho"/>
          <w:sz w:val="24"/>
          <w:szCs w:val="24"/>
          <w:lang w:eastAsia="ja-JP"/>
        </w:rPr>
        <w:t>acknowledge</w:t>
      </w:r>
      <w:r w:rsidRPr="00FF43A8">
        <w:rPr>
          <w:rFonts w:eastAsia="MS Mincho"/>
          <w:sz w:val="24"/>
          <w:szCs w:val="24"/>
          <w:lang w:eastAsia="ja-JP"/>
        </w:rPr>
        <w:t xml:space="preserve"> that they have carefully and fully read the Agreement, and that they freely and</w:t>
      </w:r>
      <w:r w:rsidR="00910F98" w:rsidRPr="00FF43A8">
        <w:rPr>
          <w:rFonts w:eastAsia="MS Mincho"/>
          <w:sz w:val="24"/>
          <w:szCs w:val="24"/>
          <w:lang w:eastAsia="ja-JP"/>
        </w:rPr>
        <w:t xml:space="preserve"> </w:t>
      </w:r>
      <w:r w:rsidRPr="00FF43A8">
        <w:rPr>
          <w:rFonts w:eastAsia="MS Mincho"/>
          <w:sz w:val="24"/>
          <w:szCs w:val="24"/>
          <w:lang w:eastAsia="ja-JP"/>
        </w:rPr>
        <w:t xml:space="preserve">voluntarily enter into it. </w:t>
      </w:r>
      <w:r w:rsidR="004C7052">
        <w:rPr>
          <w:rFonts w:eastAsia="MS Mincho"/>
          <w:sz w:val="24"/>
          <w:szCs w:val="24"/>
          <w:lang w:eastAsia="ja-JP"/>
        </w:rPr>
        <w:t xml:space="preserve">  </w:t>
      </w:r>
      <w:r w:rsidRPr="00FF43A8">
        <w:rPr>
          <w:rFonts w:eastAsia="MS Mincho"/>
          <w:sz w:val="24"/>
          <w:szCs w:val="24"/>
          <w:lang w:eastAsia="ja-JP"/>
        </w:rPr>
        <w:t>The Agreement, and each of the provisions hereof, has been reached as</w:t>
      </w:r>
      <w:r w:rsidR="00910F98" w:rsidRPr="00FF43A8">
        <w:rPr>
          <w:rFonts w:eastAsia="MS Mincho"/>
          <w:sz w:val="24"/>
          <w:szCs w:val="24"/>
          <w:lang w:eastAsia="ja-JP"/>
        </w:rPr>
        <w:t xml:space="preserve"> </w:t>
      </w:r>
      <w:r w:rsidRPr="00FF43A8">
        <w:rPr>
          <w:rFonts w:eastAsia="MS Mincho"/>
          <w:sz w:val="24"/>
          <w:szCs w:val="24"/>
          <w:lang w:eastAsia="ja-JP"/>
        </w:rPr>
        <w:t xml:space="preserve">the result of negotiations between the Parties. </w:t>
      </w:r>
    </w:p>
    <w:p w14:paraId="4E755700" w14:textId="77777777" w:rsidR="00910F98" w:rsidRPr="00FF43A8" w:rsidRDefault="00910F98" w:rsidP="00FF43A8">
      <w:pPr>
        <w:pStyle w:val="StandardL1"/>
        <w:jc w:val="both"/>
        <w:rPr>
          <w:rFonts w:eastAsia="MS Mincho"/>
          <w:sz w:val="24"/>
          <w:szCs w:val="24"/>
          <w:lang w:eastAsia="ja-JP"/>
        </w:rPr>
      </w:pPr>
      <w:r w:rsidRPr="00FF43A8">
        <w:rPr>
          <w:rFonts w:eastAsia="MS Mincho"/>
          <w:sz w:val="24"/>
          <w:szCs w:val="24"/>
          <w:u w:val="single"/>
          <w:lang w:eastAsia="ja-JP"/>
        </w:rPr>
        <w:t>Severability</w:t>
      </w:r>
      <w:r w:rsidRPr="00FF43A8">
        <w:rPr>
          <w:rFonts w:eastAsia="MS Mincho"/>
          <w:sz w:val="24"/>
          <w:szCs w:val="24"/>
          <w:lang w:eastAsia="ja-JP"/>
        </w:rPr>
        <w:t>.</w:t>
      </w:r>
      <w:r w:rsidR="004C7052">
        <w:rPr>
          <w:rFonts w:eastAsia="MS Mincho"/>
          <w:sz w:val="24"/>
          <w:szCs w:val="24"/>
          <w:lang w:eastAsia="ja-JP"/>
        </w:rPr>
        <w:t xml:space="preserve"> </w:t>
      </w:r>
      <w:r w:rsidRPr="00FF43A8">
        <w:rPr>
          <w:rFonts w:eastAsia="MS Mincho"/>
          <w:sz w:val="24"/>
          <w:szCs w:val="24"/>
          <w:lang w:eastAsia="ja-JP"/>
        </w:rPr>
        <w:t xml:space="preserve"> If any provision or any part of any provision of this Agreement is for any reason held to be invalid, unenforceable or contrary to any public policy, law, statute and/or ordinance, then the remainder of this Agreement shall not be affected thereby and shall remain valid and fully enforceable.</w:t>
      </w:r>
    </w:p>
    <w:p w14:paraId="0697706C" w14:textId="77777777" w:rsidR="00D35EBD" w:rsidRPr="00FF43A8" w:rsidRDefault="00910F98" w:rsidP="00FF43A8">
      <w:pPr>
        <w:pStyle w:val="StandardL1"/>
        <w:jc w:val="both"/>
        <w:rPr>
          <w:rFonts w:eastAsia="MS Mincho"/>
          <w:sz w:val="24"/>
          <w:szCs w:val="24"/>
          <w:lang w:eastAsia="ja-JP"/>
        </w:rPr>
      </w:pPr>
      <w:r w:rsidRPr="00FF43A8">
        <w:rPr>
          <w:rFonts w:eastAsia="MS Mincho"/>
          <w:sz w:val="24"/>
          <w:szCs w:val="24"/>
          <w:u w:val="single"/>
          <w:lang w:eastAsia="ja-JP"/>
        </w:rPr>
        <w:t>Governing Law</w:t>
      </w:r>
      <w:r w:rsidRPr="00FF43A8">
        <w:rPr>
          <w:rFonts w:eastAsia="MS Mincho"/>
          <w:sz w:val="24"/>
          <w:szCs w:val="24"/>
          <w:lang w:eastAsia="ja-JP"/>
        </w:rPr>
        <w:t xml:space="preserve">. The </w:t>
      </w:r>
      <w:r w:rsidR="004C7052">
        <w:rPr>
          <w:rFonts w:eastAsia="MS Mincho"/>
          <w:sz w:val="24"/>
          <w:szCs w:val="24"/>
          <w:lang w:eastAsia="ja-JP"/>
        </w:rPr>
        <w:t xml:space="preserve">Agreement </w:t>
      </w:r>
      <w:r w:rsidRPr="00FF43A8">
        <w:rPr>
          <w:rFonts w:eastAsia="MS Mincho"/>
          <w:sz w:val="24"/>
          <w:szCs w:val="24"/>
          <w:lang w:eastAsia="ja-JP"/>
        </w:rPr>
        <w:t xml:space="preserve">shall be interpreted in accordance with and governed in all respects by the laws of the State of California. </w:t>
      </w:r>
      <w:r w:rsidR="004C7052">
        <w:rPr>
          <w:rFonts w:eastAsia="MS Mincho"/>
          <w:sz w:val="24"/>
          <w:szCs w:val="24"/>
          <w:lang w:eastAsia="ja-JP"/>
        </w:rPr>
        <w:t xml:space="preserve"> </w:t>
      </w:r>
      <w:r w:rsidRPr="00FF43A8">
        <w:rPr>
          <w:rFonts w:eastAsia="MS Mincho"/>
          <w:sz w:val="24"/>
          <w:szCs w:val="24"/>
          <w:lang w:eastAsia="ja-JP"/>
        </w:rPr>
        <w:t xml:space="preserve">The </w:t>
      </w:r>
      <w:r w:rsidR="004C7052">
        <w:rPr>
          <w:rFonts w:eastAsia="MS Mincho"/>
          <w:sz w:val="24"/>
          <w:szCs w:val="24"/>
          <w:lang w:eastAsia="ja-JP"/>
        </w:rPr>
        <w:t xml:space="preserve">Agreement </w:t>
      </w:r>
      <w:r w:rsidRPr="00FF43A8">
        <w:rPr>
          <w:rFonts w:eastAsia="MS Mincho"/>
          <w:sz w:val="24"/>
          <w:szCs w:val="24"/>
          <w:lang w:eastAsia="ja-JP"/>
        </w:rPr>
        <w:t>is deemed entered into in the County of Plumas, State of California.</w:t>
      </w:r>
    </w:p>
    <w:p w14:paraId="7AC09567" w14:textId="77777777" w:rsidR="00910F98" w:rsidRPr="00FF43A8" w:rsidRDefault="00910F98" w:rsidP="00FF43A8">
      <w:pPr>
        <w:pStyle w:val="StandardL1"/>
        <w:jc w:val="both"/>
        <w:rPr>
          <w:rFonts w:eastAsia="MS Mincho"/>
          <w:sz w:val="24"/>
          <w:szCs w:val="24"/>
          <w:lang w:eastAsia="ja-JP"/>
        </w:rPr>
      </w:pPr>
      <w:r w:rsidRPr="00FF43A8">
        <w:rPr>
          <w:rFonts w:eastAsia="MS Mincho"/>
          <w:sz w:val="24"/>
          <w:szCs w:val="24"/>
          <w:u w:val="single"/>
          <w:lang w:eastAsia="ja-JP"/>
        </w:rPr>
        <w:t>Amendment or Modification</w:t>
      </w:r>
      <w:r w:rsidRPr="00FF43A8">
        <w:rPr>
          <w:rFonts w:eastAsia="MS Mincho"/>
          <w:sz w:val="24"/>
          <w:szCs w:val="24"/>
          <w:lang w:eastAsia="ja-JP"/>
        </w:rPr>
        <w:t xml:space="preserve">. </w:t>
      </w:r>
      <w:r w:rsidR="004C7052">
        <w:rPr>
          <w:rFonts w:eastAsia="MS Mincho"/>
          <w:sz w:val="24"/>
          <w:szCs w:val="24"/>
          <w:lang w:eastAsia="ja-JP"/>
        </w:rPr>
        <w:t xml:space="preserve"> </w:t>
      </w:r>
      <w:r w:rsidRPr="00FF43A8">
        <w:rPr>
          <w:rFonts w:eastAsia="MS Mincho"/>
          <w:sz w:val="24"/>
          <w:szCs w:val="24"/>
          <w:lang w:eastAsia="ja-JP"/>
        </w:rPr>
        <w:t>The Agreement may only be amended or modified in a writing executed and recorded by all affected Parties at the time of such amendment.</w:t>
      </w:r>
    </w:p>
    <w:p w14:paraId="49309D22" w14:textId="77777777" w:rsidR="00D35EBD" w:rsidRPr="00D35EBD" w:rsidRDefault="00D35EBD" w:rsidP="00D35EBD">
      <w:pPr>
        <w:spacing w:after="200"/>
        <w:ind w:firstLine="720"/>
        <w:rPr>
          <w:rFonts w:eastAsia="MS Mincho"/>
          <w:sz w:val="24"/>
          <w:szCs w:val="24"/>
          <w:lang w:eastAsia="ja-JP"/>
        </w:rPr>
      </w:pPr>
      <w:r w:rsidRPr="00D35EBD">
        <w:rPr>
          <w:rFonts w:eastAsia="MS Mincho"/>
          <w:sz w:val="24"/>
          <w:szCs w:val="24"/>
          <w:lang w:eastAsia="ja-JP"/>
        </w:rPr>
        <w:t>IN WITNESS WHEREOF Grantor has executed this Grant of Easement the day and year first written above.</w:t>
      </w:r>
    </w:p>
    <w:tbl>
      <w:tblPr>
        <w:tblW w:w="0" w:type="auto"/>
        <w:tblLook w:val="04A0" w:firstRow="1" w:lastRow="0" w:firstColumn="1" w:lastColumn="0" w:noHBand="0" w:noVBand="1"/>
      </w:tblPr>
      <w:tblGrid>
        <w:gridCol w:w="4680"/>
        <w:gridCol w:w="4680"/>
      </w:tblGrid>
      <w:tr w:rsidR="00D35EBD" w:rsidRPr="00D35EBD" w14:paraId="07A9D4F4" w14:textId="77777777" w:rsidTr="00740DD1">
        <w:tc>
          <w:tcPr>
            <w:tcW w:w="4788" w:type="dxa"/>
          </w:tcPr>
          <w:p w14:paraId="6908FFFC" w14:textId="77777777" w:rsidR="0007486F" w:rsidRPr="0007486F" w:rsidRDefault="00D35EBD" w:rsidP="0007486F">
            <w:pPr>
              <w:rPr>
                <w:rFonts w:eastAsia="MS Mincho"/>
                <w:b/>
                <w:sz w:val="24"/>
                <w:szCs w:val="24"/>
                <w:lang w:eastAsia="ja-JP"/>
              </w:rPr>
            </w:pPr>
            <w:r w:rsidRPr="00D35EBD">
              <w:rPr>
                <w:rFonts w:eastAsia="MS Mincho"/>
                <w:b/>
                <w:sz w:val="24"/>
                <w:szCs w:val="24"/>
                <w:lang w:eastAsia="ja-JP"/>
              </w:rPr>
              <w:t>GRANTOR</w:t>
            </w:r>
          </w:p>
          <w:p w14:paraId="19515033" w14:textId="77777777" w:rsidR="00D35EBD" w:rsidRPr="00D35EBD" w:rsidRDefault="00C44523" w:rsidP="0007486F">
            <w:pPr>
              <w:rPr>
                <w:rFonts w:eastAsia="MS Mincho"/>
                <w:sz w:val="24"/>
                <w:szCs w:val="24"/>
                <w:lang w:eastAsia="ja-JP"/>
              </w:rPr>
            </w:pPr>
            <w:r>
              <w:rPr>
                <w:rFonts w:eastAsia="MS Mincho"/>
                <w:sz w:val="24"/>
                <w:szCs w:val="24"/>
                <w:lang w:eastAsia="ja-JP"/>
              </w:rPr>
              <w:t>Nakoma Land Holdings L.P.</w:t>
            </w:r>
            <w:r w:rsidR="00D35EBD" w:rsidRPr="00D35EBD">
              <w:rPr>
                <w:rFonts w:eastAsia="MS Mincho"/>
                <w:sz w:val="24"/>
                <w:szCs w:val="24"/>
                <w:lang w:eastAsia="ja-JP"/>
              </w:rPr>
              <w:t>,</w:t>
            </w:r>
          </w:p>
          <w:p w14:paraId="5F7E6C59"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a</w:t>
            </w:r>
            <w:r w:rsidR="00C44523">
              <w:rPr>
                <w:rFonts w:eastAsia="MS Mincho"/>
                <w:sz w:val="24"/>
                <w:szCs w:val="24"/>
                <w:lang w:eastAsia="ja-JP"/>
              </w:rPr>
              <w:t xml:space="preserve"> California Limited Partnership</w:t>
            </w:r>
          </w:p>
          <w:p w14:paraId="100F788A" w14:textId="77777777" w:rsidR="00D35EBD" w:rsidRPr="00D35EBD" w:rsidRDefault="00D35EBD" w:rsidP="0007486F">
            <w:pPr>
              <w:rPr>
                <w:rFonts w:eastAsia="MS Mincho"/>
                <w:sz w:val="24"/>
                <w:szCs w:val="24"/>
                <w:lang w:eastAsia="ja-JP"/>
              </w:rPr>
            </w:pPr>
          </w:p>
          <w:p w14:paraId="3C8FF051"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By:  ____________________________</w:t>
            </w:r>
          </w:p>
          <w:p w14:paraId="79033761"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 xml:space="preserve">        [</w:t>
            </w:r>
            <w:r w:rsidRPr="0007486F">
              <w:rPr>
                <w:rFonts w:eastAsia="MS Mincho"/>
                <w:sz w:val="24"/>
                <w:szCs w:val="24"/>
                <w:highlight w:val="yellow"/>
                <w:lang w:eastAsia="ja-JP"/>
              </w:rPr>
              <w:t>INSERT NAME</w:t>
            </w:r>
            <w:r w:rsidRPr="00D35EBD">
              <w:rPr>
                <w:rFonts w:eastAsia="MS Mincho"/>
                <w:sz w:val="24"/>
                <w:szCs w:val="24"/>
                <w:lang w:eastAsia="ja-JP"/>
              </w:rPr>
              <w:t>]</w:t>
            </w:r>
          </w:p>
          <w:p w14:paraId="0B7069EB" w14:textId="77777777" w:rsidR="00D35EBD" w:rsidRPr="00D35EBD" w:rsidRDefault="00D35EBD" w:rsidP="0007486F">
            <w:pPr>
              <w:rPr>
                <w:rFonts w:eastAsia="MS Mincho"/>
                <w:sz w:val="24"/>
                <w:szCs w:val="24"/>
                <w:lang w:eastAsia="ja-JP"/>
              </w:rPr>
            </w:pPr>
          </w:p>
          <w:p w14:paraId="729C2293"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Its:  ____________________________</w:t>
            </w:r>
          </w:p>
          <w:p w14:paraId="6AE7692C"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 xml:space="preserve">       [</w:t>
            </w:r>
            <w:r w:rsidRPr="0007486F">
              <w:rPr>
                <w:rFonts w:eastAsia="MS Mincho"/>
                <w:sz w:val="24"/>
                <w:szCs w:val="24"/>
                <w:highlight w:val="yellow"/>
                <w:lang w:eastAsia="ja-JP"/>
              </w:rPr>
              <w:t>INSERT TITLE</w:t>
            </w:r>
            <w:r w:rsidRPr="00D35EBD">
              <w:rPr>
                <w:rFonts w:eastAsia="MS Mincho"/>
                <w:sz w:val="24"/>
                <w:szCs w:val="24"/>
                <w:lang w:eastAsia="ja-JP"/>
              </w:rPr>
              <w:t xml:space="preserve">]  </w:t>
            </w:r>
          </w:p>
          <w:p w14:paraId="4ABA9BEB"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 xml:space="preserve">        </w:t>
            </w:r>
          </w:p>
          <w:p w14:paraId="73FC659A"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 xml:space="preserve"> </w:t>
            </w:r>
          </w:p>
        </w:tc>
        <w:tc>
          <w:tcPr>
            <w:tcW w:w="4788" w:type="dxa"/>
          </w:tcPr>
          <w:p w14:paraId="34D2BFFB" w14:textId="77777777" w:rsidR="00D35EBD" w:rsidRPr="00D35EBD" w:rsidRDefault="0007486F" w:rsidP="0007486F">
            <w:pPr>
              <w:rPr>
                <w:rFonts w:eastAsia="MS Mincho"/>
                <w:b/>
                <w:sz w:val="24"/>
                <w:szCs w:val="24"/>
                <w:lang w:eastAsia="ja-JP"/>
              </w:rPr>
            </w:pPr>
            <w:r>
              <w:rPr>
                <w:rFonts w:eastAsia="MS Mincho"/>
                <w:b/>
                <w:sz w:val="24"/>
                <w:szCs w:val="24"/>
                <w:lang w:eastAsia="ja-JP"/>
              </w:rPr>
              <w:lastRenderedPageBreak/>
              <w:t>GRANTEE</w:t>
            </w:r>
          </w:p>
          <w:p w14:paraId="141BBD8E"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Gold Mountain Community Service District,</w:t>
            </w:r>
          </w:p>
          <w:p w14:paraId="07439B00"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A California special district</w:t>
            </w:r>
          </w:p>
          <w:p w14:paraId="479DFB22" w14:textId="77777777" w:rsidR="0007486F" w:rsidRPr="00D35EBD" w:rsidRDefault="0007486F" w:rsidP="0007486F">
            <w:pPr>
              <w:rPr>
                <w:rFonts w:eastAsia="MS Mincho"/>
                <w:sz w:val="24"/>
                <w:szCs w:val="24"/>
                <w:lang w:eastAsia="ja-JP"/>
              </w:rPr>
            </w:pPr>
          </w:p>
          <w:p w14:paraId="12B820AB"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By:  ____________________________</w:t>
            </w:r>
          </w:p>
          <w:p w14:paraId="3CCA0761"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 xml:space="preserve">        [</w:t>
            </w:r>
            <w:r w:rsidRPr="0007486F">
              <w:rPr>
                <w:rFonts w:eastAsia="MS Mincho"/>
                <w:sz w:val="24"/>
                <w:szCs w:val="24"/>
                <w:highlight w:val="yellow"/>
                <w:lang w:eastAsia="ja-JP"/>
              </w:rPr>
              <w:t>INSERT NAME</w:t>
            </w:r>
            <w:r w:rsidRPr="00D35EBD">
              <w:rPr>
                <w:rFonts w:eastAsia="MS Mincho"/>
                <w:sz w:val="24"/>
                <w:szCs w:val="24"/>
                <w:lang w:eastAsia="ja-JP"/>
              </w:rPr>
              <w:t>]</w:t>
            </w:r>
          </w:p>
          <w:p w14:paraId="2D89E41D" w14:textId="77777777" w:rsidR="00D35EBD" w:rsidRPr="00D35EBD" w:rsidRDefault="00D35EBD" w:rsidP="0007486F">
            <w:pPr>
              <w:rPr>
                <w:rFonts w:eastAsia="MS Mincho"/>
                <w:sz w:val="24"/>
                <w:szCs w:val="24"/>
                <w:lang w:eastAsia="ja-JP"/>
              </w:rPr>
            </w:pPr>
          </w:p>
          <w:p w14:paraId="1E00F824"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Its: __________________________</w:t>
            </w:r>
          </w:p>
          <w:p w14:paraId="263C3B1F" w14:textId="77777777" w:rsidR="00D35EBD" w:rsidRPr="00D35EBD" w:rsidRDefault="00D35EBD" w:rsidP="0007486F">
            <w:pPr>
              <w:rPr>
                <w:rFonts w:eastAsia="MS Mincho"/>
                <w:sz w:val="24"/>
                <w:szCs w:val="24"/>
                <w:lang w:eastAsia="ja-JP"/>
              </w:rPr>
            </w:pPr>
            <w:r w:rsidRPr="00D35EBD">
              <w:rPr>
                <w:rFonts w:eastAsia="MS Mincho"/>
                <w:sz w:val="24"/>
                <w:szCs w:val="24"/>
                <w:lang w:eastAsia="ja-JP"/>
              </w:rPr>
              <w:t xml:space="preserve">       [</w:t>
            </w:r>
            <w:r w:rsidRPr="0007486F">
              <w:rPr>
                <w:rFonts w:eastAsia="MS Mincho"/>
                <w:sz w:val="24"/>
                <w:szCs w:val="24"/>
                <w:highlight w:val="yellow"/>
                <w:lang w:eastAsia="ja-JP"/>
              </w:rPr>
              <w:t>INSERT TITLE</w:t>
            </w:r>
            <w:r w:rsidRPr="00D35EBD">
              <w:rPr>
                <w:rFonts w:eastAsia="MS Mincho"/>
                <w:sz w:val="24"/>
                <w:szCs w:val="24"/>
                <w:lang w:eastAsia="ja-JP"/>
              </w:rPr>
              <w:t xml:space="preserve">]  </w:t>
            </w:r>
          </w:p>
          <w:p w14:paraId="6FB4D705" w14:textId="77777777" w:rsidR="00D35EBD" w:rsidRPr="00D35EBD" w:rsidRDefault="00D35EBD" w:rsidP="0007486F">
            <w:pPr>
              <w:rPr>
                <w:rFonts w:eastAsia="MS Mincho"/>
                <w:sz w:val="24"/>
                <w:szCs w:val="24"/>
                <w:lang w:eastAsia="ja-JP"/>
              </w:rPr>
            </w:pPr>
          </w:p>
        </w:tc>
      </w:tr>
    </w:tbl>
    <w:p w14:paraId="195B4B1E" w14:textId="77777777" w:rsidR="00673309" w:rsidRDefault="00673309" w:rsidP="00673309">
      <w:pPr>
        <w:spacing w:after="200"/>
        <w:rPr>
          <w:rFonts w:eastAsia="MS Mincho"/>
          <w:sz w:val="24"/>
          <w:szCs w:val="24"/>
          <w:lang w:eastAsia="ja-JP"/>
        </w:rPr>
      </w:pPr>
    </w:p>
    <w:p w14:paraId="5E5D7365" w14:textId="77777777" w:rsidR="00C44523" w:rsidRDefault="00C44523" w:rsidP="00673309">
      <w:pPr>
        <w:spacing w:after="200"/>
        <w:rPr>
          <w:rFonts w:eastAsia="MS Mincho"/>
          <w:sz w:val="24"/>
          <w:szCs w:val="24"/>
          <w:lang w:eastAsia="ja-JP"/>
        </w:rPr>
        <w:sectPr w:rsidR="00C44523" w:rsidSect="00077DF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272"/>
        </w:sectPr>
      </w:pPr>
    </w:p>
    <w:p w14:paraId="4220DE0E" w14:textId="77777777" w:rsidR="009F107E" w:rsidRPr="009F107E" w:rsidRDefault="009F107E" w:rsidP="009F107E">
      <w:pPr>
        <w:spacing w:after="200"/>
        <w:jc w:val="center"/>
        <w:rPr>
          <w:rFonts w:eastAsia="MS Mincho"/>
          <w:b/>
          <w:sz w:val="24"/>
          <w:szCs w:val="24"/>
          <w:lang w:eastAsia="ja-JP"/>
        </w:rPr>
      </w:pPr>
      <w:r w:rsidRPr="009F107E">
        <w:rPr>
          <w:rFonts w:eastAsia="MS Mincho"/>
          <w:b/>
          <w:sz w:val="24"/>
          <w:szCs w:val="24"/>
          <w:lang w:eastAsia="ja-JP"/>
        </w:rPr>
        <w:lastRenderedPageBreak/>
        <w:t>EXHIBIT A</w:t>
      </w:r>
    </w:p>
    <w:p w14:paraId="01F39C4D" w14:textId="77777777" w:rsidR="009F107E" w:rsidRDefault="009F107E" w:rsidP="009F107E">
      <w:pPr>
        <w:spacing w:after="200"/>
        <w:jc w:val="center"/>
        <w:rPr>
          <w:rFonts w:eastAsia="MS Mincho"/>
          <w:sz w:val="24"/>
          <w:szCs w:val="24"/>
          <w:lang w:eastAsia="ja-JP"/>
        </w:rPr>
      </w:pPr>
      <w:r>
        <w:rPr>
          <w:rFonts w:eastAsia="MS Mincho"/>
          <w:sz w:val="24"/>
          <w:szCs w:val="24"/>
          <w:lang w:eastAsia="ja-JP"/>
        </w:rPr>
        <w:t>LEGAL DESCRIPTION OF PROPERTY</w:t>
      </w:r>
      <w:r w:rsidR="00932F27">
        <w:rPr>
          <w:rFonts w:eastAsia="MS Mincho"/>
          <w:sz w:val="24"/>
          <w:szCs w:val="24"/>
          <w:lang w:eastAsia="ja-JP"/>
        </w:rPr>
        <w:t xml:space="preserve"> – LOT 42</w:t>
      </w:r>
    </w:p>
    <w:p w14:paraId="79BFE7F2" w14:textId="77777777" w:rsidR="009F107E" w:rsidRDefault="009F107E" w:rsidP="00673309">
      <w:pPr>
        <w:spacing w:after="200"/>
        <w:rPr>
          <w:rFonts w:eastAsia="MS Mincho"/>
          <w:sz w:val="24"/>
          <w:szCs w:val="24"/>
          <w:lang w:eastAsia="ja-JP"/>
        </w:rPr>
      </w:pPr>
    </w:p>
    <w:p w14:paraId="5232350A" w14:textId="77777777" w:rsidR="0098070D" w:rsidRDefault="0098070D" w:rsidP="00673309">
      <w:pPr>
        <w:spacing w:after="200"/>
        <w:rPr>
          <w:rFonts w:eastAsia="MS Mincho"/>
          <w:sz w:val="24"/>
          <w:szCs w:val="24"/>
          <w:lang w:eastAsia="ja-JP"/>
        </w:rPr>
      </w:pPr>
    </w:p>
    <w:p w14:paraId="6B29906E" w14:textId="77777777" w:rsidR="0098070D" w:rsidRPr="0098070D" w:rsidRDefault="0098070D" w:rsidP="0098070D">
      <w:pPr>
        <w:spacing w:after="200"/>
        <w:jc w:val="both"/>
        <w:rPr>
          <w:rFonts w:eastAsia="MS Mincho"/>
          <w:sz w:val="24"/>
          <w:szCs w:val="24"/>
          <w:lang w:eastAsia="ja-JP"/>
        </w:rPr>
      </w:pPr>
      <w:r w:rsidRPr="0098070D">
        <w:rPr>
          <w:rFonts w:eastAsia="MS Mincho"/>
          <w:sz w:val="24"/>
          <w:szCs w:val="24"/>
          <w:lang w:eastAsia="ja-JP"/>
        </w:rPr>
        <w:t>PARCEL 2:</w:t>
      </w:r>
    </w:p>
    <w:p w14:paraId="3496B6F6" w14:textId="77777777" w:rsidR="0098070D" w:rsidRPr="0098070D" w:rsidRDefault="0098070D" w:rsidP="0098070D">
      <w:pPr>
        <w:spacing w:after="200"/>
        <w:jc w:val="both"/>
        <w:rPr>
          <w:rFonts w:eastAsia="MS Mincho"/>
          <w:sz w:val="24"/>
          <w:szCs w:val="24"/>
          <w:lang w:eastAsia="ja-JP"/>
        </w:rPr>
      </w:pPr>
      <w:r w:rsidRPr="0098070D">
        <w:rPr>
          <w:rFonts w:eastAsia="MS Mincho"/>
          <w:sz w:val="24"/>
          <w:szCs w:val="24"/>
          <w:lang w:eastAsia="ja-JP"/>
        </w:rPr>
        <w:t xml:space="preserve">LOTS 32, </w:t>
      </w:r>
      <w:r w:rsidRPr="00932F27">
        <w:rPr>
          <w:rFonts w:eastAsia="MS Mincho"/>
          <w:sz w:val="24"/>
          <w:szCs w:val="24"/>
          <w:lang w:eastAsia="ja-JP"/>
        </w:rPr>
        <w:t>42,</w:t>
      </w:r>
      <w:r w:rsidRPr="0098070D">
        <w:rPr>
          <w:rFonts w:eastAsia="MS Mincho"/>
          <w:sz w:val="24"/>
          <w:szCs w:val="24"/>
          <w:lang w:eastAsia="ja-JP"/>
        </w:rPr>
        <w:t xml:space="preserve"> AND 46 OF GOLD MOUNTAIN, UNIT 1, PHASE 2, "THE MEADOWS" AS SHOWN ON THE MAP THEREOF FILED NOVEMBER 13,1996, IN BOOK 8 OF MAPS AT PAGES 33 THROUGH 37, RECORDS OF PLUMAS COUNTY. </w:t>
      </w:r>
    </w:p>
    <w:p w14:paraId="14F5BD88" w14:textId="77777777" w:rsidR="0098070D" w:rsidRDefault="0098070D" w:rsidP="0098070D">
      <w:pPr>
        <w:spacing w:after="200"/>
        <w:jc w:val="both"/>
        <w:rPr>
          <w:rFonts w:eastAsia="MS Mincho"/>
          <w:sz w:val="24"/>
          <w:szCs w:val="24"/>
          <w:lang w:eastAsia="ja-JP"/>
        </w:rPr>
      </w:pPr>
      <w:r w:rsidRPr="0098070D">
        <w:rPr>
          <w:rFonts w:eastAsia="MS Mincho"/>
          <w:sz w:val="24"/>
          <w:szCs w:val="24"/>
          <w:lang w:eastAsia="ja-JP"/>
        </w:rPr>
        <w:t>EXCEPTING THEREFROM ALL WATER AND WATER RIGHTS IN, UNDER OR FLOWING OVER SAID PROPERTY OF APPURTENANT THERETO.</w:t>
      </w:r>
    </w:p>
    <w:p w14:paraId="3274CCCB" w14:textId="77777777" w:rsidR="0098070D" w:rsidRDefault="0098070D" w:rsidP="0098070D">
      <w:pPr>
        <w:spacing w:after="200"/>
        <w:jc w:val="both"/>
        <w:rPr>
          <w:rFonts w:eastAsia="MS Mincho"/>
          <w:sz w:val="24"/>
          <w:szCs w:val="24"/>
          <w:lang w:eastAsia="ja-JP"/>
        </w:rPr>
      </w:pPr>
    </w:p>
    <w:p w14:paraId="45E15F0A" w14:textId="77777777" w:rsidR="0098070D" w:rsidRDefault="0098070D" w:rsidP="0098070D">
      <w:pPr>
        <w:spacing w:after="200"/>
        <w:jc w:val="center"/>
        <w:rPr>
          <w:rFonts w:eastAsia="MS Mincho"/>
          <w:sz w:val="24"/>
          <w:szCs w:val="24"/>
          <w:lang w:eastAsia="ja-JP"/>
        </w:rPr>
      </w:pPr>
      <w:r>
        <w:rPr>
          <w:rFonts w:asciiTheme="minorHAnsi" w:eastAsia="MS Mincho" w:hAnsiTheme="minorHAnsi" w:cstheme="minorHAnsi"/>
          <w:noProof/>
          <w:sz w:val="24"/>
          <w:szCs w:val="24"/>
        </w:rPr>
        <w:drawing>
          <wp:inline distT="0" distB="0" distL="0" distR="0" wp14:anchorId="41EAC4E7" wp14:editId="6690AC5B">
            <wp:extent cx="4243544" cy="4038599"/>
            <wp:effectExtent l="0" t="0" r="5080"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Lot 42.PNG"/>
                    <pic:cNvPicPr/>
                  </pic:nvPicPr>
                  <pic:blipFill>
                    <a:blip r:embed="rId13">
                      <a:extLst>
                        <a:ext uri="{28A0092B-C50C-407E-A947-70E740481C1C}">
                          <a14:useLocalDpi xmlns:a14="http://schemas.microsoft.com/office/drawing/2010/main" val="0"/>
                        </a:ext>
                      </a:extLst>
                    </a:blip>
                    <a:stretch>
                      <a:fillRect/>
                    </a:stretch>
                  </pic:blipFill>
                  <pic:spPr>
                    <a:xfrm>
                      <a:off x="0" y="0"/>
                      <a:ext cx="4281156" cy="4074395"/>
                    </a:xfrm>
                    <a:prstGeom prst="rect">
                      <a:avLst/>
                    </a:prstGeom>
                  </pic:spPr>
                </pic:pic>
              </a:graphicData>
            </a:graphic>
          </wp:inline>
        </w:drawing>
      </w:r>
    </w:p>
    <w:p w14:paraId="7207CD8F" w14:textId="77777777" w:rsidR="0098070D" w:rsidRPr="00996B0B" w:rsidRDefault="0098070D" w:rsidP="0098070D">
      <w:pPr>
        <w:spacing w:after="200"/>
        <w:jc w:val="center"/>
        <w:rPr>
          <w:rFonts w:eastAsia="MS Mincho"/>
          <w:sz w:val="28"/>
          <w:szCs w:val="28"/>
          <w:lang w:eastAsia="ja-JP"/>
        </w:rPr>
      </w:pPr>
      <w:r w:rsidRPr="00996B0B">
        <w:rPr>
          <w:rFonts w:eastAsia="MS Mincho"/>
          <w:sz w:val="28"/>
          <w:szCs w:val="28"/>
          <w:lang w:eastAsia="ja-JP"/>
        </w:rPr>
        <w:t xml:space="preserve">Excerpt from Plumas County </w:t>
      </w:r>
      <w:r w:rsidR="00996B0B" w:rsidRPr="00996B0B">
        <w:rPr>
          <w:rFonts w:eastAsia="MS Mincho"/>
          <w:sz w:val="28"/>
          <w:szCs w:val="28"/>
          <w:lang w:eastAsia="ja-JP"/>
        </w:rPr>
        <w:t xml:space="preserve">Assessor’s </w:t>
      </w:r>
      <w:r w:rsidRPr="00996B0B">
        <w:rPr>
          <w:rFonts w:eastAsia="MS Mincho"/>
          <w:sz w:val="28"/>
          <w:szCs w:val="28"/>
          <w:lang w:eastAsia="ja-JP"/>
        </w:rPr>
        <w:t xml:space="preserve">Map Book 131, Page </w:t>
      </w:r>
      <w:r w:rsidR="00996B0B" w:rsidRPr="00996B0B">
        <w:rPr>
          <w:rFonts w:eastAsia="MS Mincho"/>
          <w:sz w:val="28"/>
          <w:szCs w:val="28"/>
          <w:lang w:eastAsia="ja-JP"/>
        </w:rPr>
        <w:t>1</w:t>
      </w:r>
      <w:r w:rsidRPr="00996B0B">
        <w:rPr>
          <w:rFonts w:eastAsia="MS Mincho"/>
          <w:sz w:val="28"/>
          <w:szCs w:val="28"/>
          <w:lang w:eastAsia="ja-JP"/>
        </w:rPr>
        <w:t>2</w:t>
      </w:r>
    </w:p>
    <w:p w14:paraId="3065D95E" w14:textId="77777777" w:rsidR="0098070D" w:rsidRDefault="0098070D" w:rsidP="0098070D">
      <w:pPr>
        <w:spacing w:after="200"/>
        <w:jc w:val="both"/>
        <w:rPr>
          <w:rFonts w:eastAsia="MS Mincho"/>
          <w:sz w:val="24"/>
          <w:szCs w:val="24"/>
          <w:lang w:eastAsia="ja-JP"/>
        </w:rPr>
      </w:pPr>
    </w:p>
    <w:p w14:paraId="4E50ACB6" w14:textId="77777777" w:rsidR="0098070D" w:rsidRDefault="0098070D" w:rsidP="0098070D">
      <w:pPr>
        <w:spacing w:after="200"/>
        <w:jc w:val="both"/>
        <w:rPr>
          <w:rFonts w:eastAsia="MS Mincho"/>
          <w:sz w:val="24"/>
          <w:szCs w:val="24"/>
          <w:lang w:eastAsia="ja-JP"/>
        </w:rPr>
        <w:sectPr w:rsidR="0098070D" w:rsidSect="00C44523">
          <w:pgSz w:w="12240" w:h="15840"/>
          <w:pgMar w:top="1440" w:right="1440" w:bottom="1440" w:left="1440" w:header="720" w:footer="720" w:gutter="0"/>
          <w:cols w:space="720"/>
          <w:titlePg/>
          <w:docGrid w:linePitch="272"/>
        </w:sectPr>
      </w:pPr>
    </w:p>
    <w:p w14:paraId="07FE997D" w14:textId="77777777" w:rsidR="00C44523" w:rsidRPr="009F107E" w:rsidRDefault="00C44523" w:rsidP="00C44523">
      <w:pPr>
        <w:spacing w:after="200"/>
        <w:jc w:val="center"/>
        <w:rPr>
          <w:rFonts w:eastAsia="MS Mincho"/>
          <w:b/>
          <w:sz w:val="24"/>
          <w:szCs w:val="24"/>
          <w:lang w:eastAsia="ja-JP"/>
        </w:rPr>
      </w:pPr>
      <w:r>
        <w:rPr>
          <w:rFonts w:eastAsia="MS Mincho"/>
          <w:b/>
          <w:sz w:val="24"/>
          <w:szCs w:val="24"/>
          <w:lang w:eastAsia="ja-JP"/>
        </w:rPr>
        <w:lastRenderedPageBreak/>
        <w:t>EXHIBIT B</w:t>
      </w:r>
    </w:p>
    <w:p w14:paraId="4D52FBF1" w14:textId="77777777" w:rsidR="00C44523" w:rsidRDefault="00C44523" w:rsidP="00C44523">
      <w:pPr>
        <w:spacing w:after="200"/>
        <w:jc w:val="center"/>
        <w:rPr>
          <w:rFonts w:eastAsia="MS Mincho"/>
          <w:sz w:val="24"/>
          <w:szCs w:val="24"/>
          <w:lang w:eastAsia="ja-JP"/>
        </w:rPr>
      </w:pPr>
      <w:r>
        <w:rPr>
          <w:rFonts w:eastAsia="MS Mincho"/>
          <w:sz w:val="24"/>
          <w:szCs w:val="24"/>
          <w:lang w:eastAsia="ja-JP"/>
        </w:rPr>
        <w:t>LEGAL DESCRIPTION OF ADJACENT PROPERTY</w:t>
      </w:r>
      <w:r w:rsidR="00932F27">
        <w:rPr>
          <w:rFonts w:eastAsia="MS Mincho"/>
          <w:sz w:val="24"/>
          <w:szCs w:val="24"/>
          <w:lang w:eastAsia="ja-JP"/>
        </w:rPr>
        <w:t xml:space="preserve"> – LOT C</w:t>
      </w:r>
    </w:p>
    <w:p w14:paraId="03983AD9" w14:textId="77777777" w:rsidR="00C44523" w:rsidRDefault="00C44523" w:rsidP="009F107E">
      <w:pPr>
        <w:spacing w:after="200"/>
        <w:jc w:val="center"/>
        <w:rPr>
          <w:rFonts w:eastAsia="MS Mincho"/>
          <w:b/>
          <w:sz w:val="24"/>
          <w:szCs w:val="24"/>
          <w:lang w:eastAsia="ja-JP"/>
        </w:rPr>
      </w:pPr>
    </w:p>
    <w:p w14:paraId="021658B3" w14:textId="77777777" w:rsidR="00932F27" w:rsidRDefault="00932F27" w:rsidP="00932F27">
      <w:pPr>
        <w:spacing w:after="200"/>
        <w:jc w:val="both"/>
        <w:rPr>
          <w:rFonts w:eastAsia="MS Mincho"/>
          <w:b/>
          <w:sz w:val="24"/>
          <w:szCs w:val="24"/>
          <w:lang w:eastAsia="ja-JP"/>
        </w:rPr>
      </w:pPr>
    </w:p>
    <w:p w14:paraId="2E55718B" w14:textId="77777777" w:rsidR="00932F27" w:rsidRPr="00932F27" w:rsidRDefault="00932F27" w:rsidP="00932F27">
      <w:pPr>
        <w:spacing w:after="200"/>
        <w:rPr>
          <w:rFonts w:eastAsia="MS Mincho"/>
          <w:sz w:val="24"/>
          <w:szCs w:val="24"/>
          <w:lang w:eastAsia="ja-JP"/>
        </w:rPr>
      </w:pPr>
      <w:r w:rsidRPr="00932F27">
        <w:rPr>
          <w:rFonts w:eastAsia="MS Mincho"/>
          <w:sz w:val="24"/>
          <w:szCs w:val="24"/>
          <w:lang w:eastAsia="ja-JP"/>
        </w:rPr>
        <w:t>All that certain real property situated in the unincorporated area of the County of Plumas, State of California, more particularly described as follows:</w:t>
      </w:r>
    </w:p>
    <w:p w14:paraId="1EF1A2EA" w14:textId="77777777" w:rsidR="00932F27" w:rsidRPr="00932F27" w:rsidRDefault="00932F27" w:rsidP="00932F27">
      <w:pPr>
        <w:spacing w:after="200"/>
        <w:rPr>
          <w:rFonts w:eastAsia="MS Mincho"/>
          <w:sz w:val="24"/>
          <w:szCs w:val="24"/>
          <w:lang w:eastAsia="ja-JP"/>
        </w:rPr>
      </w:pPr>
      <w:r w:rsidRPr="00932F27">
        <w:rPr>
          <w:rFonts w:eastAsia="MS Mincho"/>
          <w:sz w:val="24"/>
          <w:szCs w:val="24"/>
          <w:lang w:eastAsia="ja-JP"/>
        </w:rPr>
        <w:t>Lots "C", "D", and "E" as shown on that certain map entitled "Gold Mountain Unit 1 - Phase 2 "The Meadows", which map was filed for record in the Office of the Plumas County Recorder November 13, 1996, in Book 8 of Maps, at Pages 33 through 37.</w:t>
      </w:r>
    </w:p>
    <w:p w14:paraId="3703A514" w14:textId="77777777" w:rsidR="00932F27" w:rsidRPr="00932F27" w:rsidRDefault="00932F27" w:rsidP="00932F27">
      <w:pPr>
        <w:spacing w:after="200"/>
        <w:rPr>
          <w:rFonts w:eastAsia="MS Mincho"/>
          <w:sz w:val="24"/>
          <w:szCs w:val="24"/>
          <w:lang w:eastAsia="ja-JP"/>
        </w:rPr>
      </w:pPr>
      <w:r w:rsidRPr="00932F27">
        <w:rPr>
          <w:rFonts w:eastAsia="MS Mincho"/>
          <w:sz w:val="24"/>
          <w:szCs w:val="24"/>
          <w:lang w:eastAsia="ja-JP"/>
        </w:rPr>
        <w:t>RESERVING THEREFROM UNTO GRANTOR herein, all the water and water rights in, under or flowing over said real property or appurtenant thereto.</w:t>
      </w:r>
    </w:p>
    <w:p w14:paraId="21E0C157" w14:textId="77777777" w:rsidR="00932F27" w:rsidRDefault="00932F27">
      <w:pPr>
        <w:rPr>
          <w:rFonts w:eastAsia="MS Mincho"/>
          <w:b/>
          <w:sz w:val="24"/>
          <w:szCs w:val="24"/>
          <w:lang w:eastAsia="ja-JP"/>
        </w:rPr>
      </w:pPr>
      <w:r>
        <w:rPr>
          <w:rFonts w:eastAsia="MS Mincho"/>
          <w:b/>
          <w:sz w:val="24"/>
          <w:szCs w:val="24"/>
          <w:lang w:eastAsia="ja-JP"/>
        </w:rPr>
        <w:br w:type="page"/>
      </w:r>
    </w:p>
    <w:p w14:paraId="4665EE9D" w14:textId="77777777" w:rsidR="009F107E" w:rsidRPr="0037530D" w:rsidRDefault="00C44523" w:rsidP="00932F27">
      <w:pPr>
        <w:spacing w:after="200"/>
        <w:jc w:val="center"/>
        <w:rPr>
          <w:rFonts w:eastAsia="MS Mincho"/>
          <w:b/>
          <w:sz w:val="24"/>
          <w:szCs w:val="24"/>
          <w:lang w:eastAsia="ja-JP"/>
        </w:rPr>
      </w:pPr>
      <w:r>
        <w:rPr>
          <w:rFonts w:eastAsia="MS Mincho"/>
          <w:b/>
          <w:sz w:val="24"/>
          <w:szCs w:val="24"/>
          <w:lang w:eastAsia="ja-JP"/>
        </w:rPr>
        <w:lastRenderedPageBreak/>
        <w:t>EXHIBIT C</w:t>
      </w:r>
    </w:p>
    <w:p w14:paraId="4F7FC5DD" w14:textId="77777777" w:rsidR="00673309" w:rsidRPr="009F107E" w:rsidRDefault="009F107E" w:rsidP="009F107E">
      <w:pPr>
        <w:spacing w:after="200"/>
        <w:jc w:val="center"/>
        <w:rPr>
          <w:rFonts w:eastAsia="MS Mincho"/>
          <w:sz w:val="24"/>
          <w:szCs w:val="24"/>
          <w:u w:val="single"/>
          <w:lang w:eastAsia="ja-JP"/>
        </w:rPr>
      </w:pPr>
      <w:r>
        <w:rPr>
          <w:rFonts w:eastAsia="MS Mincho"/>
          <w:sz w:val="24"/>
          <w:szCs w:val="24"/>
          <w:u w:val="single"/>
          <w:lang w:eastAsia="ja-JP"/>
        </w:rPr>
        <w:t>MAP OF EASEMENT</w:t>
      </w:r>
    </w:p>
    <w:p w14:paraId="73D69E67" w14:textId="77777777" w:rsidR="00673309" w:rsidRPr="00DA7C86" w:rsidRDefault="00673309" w:rsidP="00673309">
      <w:pPr>
        <w:spacing w:after="200"/>
        <w:rPr>
          <w:rFonts w:eastAsia="MS Mincho"/>
          <w:sz w:val="24"/>
          <w:szCs w:val="24"/>
          <w:lang w:eastAsia="ja-JP"/>
        </w:rPr>
      </w:pPr>
    </w:p>
    <w:p w14:paraId="0B87BD92" w14:textId="77777777" w:rsidR="00D35EBD" w:rsidRDefault="009F107E" w:rsidP="009F107E">
      <w:pPr>
        <w:spacing w:after="200"/>
        <w:jc w:val="center"/>
        <w:rPr>
          <w:rFonts w:eastAsia="MS Mincho"/>
          <w:sz w:val="24"/>
          <w:szCs w:val="24"/>
          <w:lang w:eastAsia="ja-JP"/>
        </w:rPr>
        <w:sectPr w:rsidR="00D35EBD" w:rsidSect="00C44523">
          <w:pgSz w:w="12240" w:h="15840"/>
          <w:pgMar w:top="1440" w:right="1440" w:bottom="1440" w:left="1440" w:header="720" w:footer="720" w:gutter="0"/>
          <w:cols w:space="720"/>
          <w:titlePg/>
          <w:docGrid w:linePitch="272"/>
        </w:sectPr>
      </w:pPr>
      <w:r w:rsidRPr="00DA7C86">
        <w:rPr>
          <w:rFonts w:eastAsia="MS Mincho"/>
          <w:noProof/>
          <w:sz w:val="24"/>
          <w:szCs w:val="24"/>
        </w:rPr>
        <w:drawing>
          <wp:inline distT="0" distB="0" distL="0" distR="0" wp14:anchorId="5731021D" wp14:editId="0E2AF153">
            <wp:extent cx="4428484" cy="50328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hibit A.PNG"/>
                    <pic:cNvPicPr/>
                  </pic:nvPicPr>
                  <pic:blipFill>
                    <a:blip r:embed="rId14">
                      <a:extLst>
                        <a:ext uri="{28A0092B-C50C-407E-A947-70E740481C1C}">
                          <a14:useLocalDpi xmlns:a14="http://schemas.microsoft.com/office/drawing/2010/main" val="0"/>
                        </a:ext>
                      </a:extLst>
                    </a:blip>
                    <a:stretch>
                      <a:fillRect/>
                    </a:stretch>
                  </pic:blipFill>
                  <pic:spPr>
                    <a:xfrm>
                      <a:off x="0" y="0"/>
                      <a:ext cx="4428484" cy="5032819"/>
                    </a:xfrm>
                    <a:prstGeom prst="rect">
                      <a:avLst/>
                    </a:prstGeom>
                  </pic:spPr>
                </pic:pic>
              </a:graphicData>
            </a:graphic>
          </wp:inline>
        </w:drawing>
      </w:r>
    </w:p>
    <w:p w14:paraId="71805018" w14:textId="77777777" w:rsidR="00D35EBD" w:rsidRPr="00D35EBD" w:rsidRDefault="00D35EBD" w:rsidP="00D35EBD">
      <w:pPr>
        <w:spacing w:after="200"/>
        <w:jc w:val="center"/>
        <w:rPr>
          <w:rFonts w:eastAsia="MS Mincho"/>
          <w:sz w:val="24"/>
          <w:szCs w:val="24"/>
          <w:lang w:eastAsia="ja-JP"/>
        </w:rPr>
      </w:pPr>
      <w:r w:rsidRPr="00D35EBD">
        <w:rPr>
          <w:rFonts w:eastAsia="MS Mincho"/>
          <w:b/>
          <w:bCs/>
          <w:sz w:val="24"/>
          <w:szCs w:val="24"/>
          <w:lang w:eastAsia="ja-JP"/>
        </w:rPr>
        <w:lastRenderedPageBreak/>
        <w:t>CERTIFICATE OF ACKNOWLEDGMENT</w:t>
      </w:r>
    </w:p>
    <w:p w14:paraId="628DA28D" w14:textId="77777777" w:rsidR="00D35EBD" w:rsidRPr="00D35EBD" w:rsidRDefault="00D35EBD" w:rsidP="00D35EBD">
      <w:pPr>
        <w:spacing w:after="200"/>
        <w:rPr>
          <w:rFonts w:eastAsia="MS Mincho"/>
          <w:sz w:val="24"/>
          <w:szCs w:val="24"/>
          <w:lang w:eastAsia="ja-JP"/>
        </w:rPr>
      </w:pPr>
    </w:p>
    <w:tbl>
      <w:tblPr>
        <w:tblpPr w:leftFromText="180" w:rightFromText="180" w:vertAnchor="text" w:tblpX="139" w:tblpY="1"/>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8"/>
      </w:tblGrid>
      <w:tr w:rsidR="00D35EBD" w:rsidRPr="00D35EBD" w14:paraId="7DA41AE7" w14:textId="77777777" w:rsidTr="00740DD1">
        <w:trPr>
          <w:trHeight w:val="1493"/>
        </w:trPr>
        <w:tc>
          <w:tcPr>
            <w:tcW w:w="5000" w:type="pct"/>
          </w:tcPr>
          <w:p w14:paraId="6EA1E28C" w14:textId="77777777" w:rsidR="00D35EBD" w:rsidRPr="00D35EBD" w:rsidRDefault="00D35EBD" w:rsidP="00D35EBD">
            <w:pPr>
              <w:spacing w:after="200"/>
              <w:rPr>
                <w:rFonts w:eastAsia="MS Mincho"/>
                <w:sz w:val="24"/>
                <w:szCs w:val="24"/>
                <w:lang w:eastAsia="ja-JP"/>
              </w:rPr>
            </w:pPr>
            <w:r w:rsidRPr="00D35EBD">
              <w:rPr>
                <w:rFonts w:eastAsia="MS Mincho"/>
                <w:sz w:val="24"/>
                <w:szCs w:val="24"/>
                <w:lang w:eastAsia="ja-JP"/>
              </w:rPr>
              <w:t>A notary public or other officer completing this certificate verifies only the identity of the individual who signed the document to which this certificate is attached, and not the truthfulness, accuracy, or validity of that document.</w:t>
            </w:r>
          </w:p>
          <w:p w14:paraId="537D0134" w14:textId="77777777" w:rsidR="00D35EBD" w:rsidRPr="00D35EBD" w:rsidRDefault="00D35EBD" w:rsidP="00D35EBD">
            <w:pPr>
              <w:spacing w:after="200"/>
              <w:rPr>
                <w:rFonts w:eastAsia="MS Mincho"/>
                <w:sz w:val="24"/>
                <w:szCs w:val="24"/>
                <w:lang w:eastAsia="ja-JP"/>
              </w:rPr>
            </w:pPr>
          </w:p>
        </w:tc>
      </w:tr>
    </w:tbl>
    <w:p w14:paraId="1BA90928" w14:textId="77777777" w:rsidR="00D35EBD" w:rsidRPr="00D35EBD" w:rsidRDefault="00D35EBD" w:rsidP="00D35EBD">
      <w:pPr>
        <w:spacing w:after="200"/>
        <w:rPr>
          <w:rFonts w:eastAsia="MS Mincho"/>
          <w:sz w:val="24"/>
          <w:szCs w:val="24"/>
          <w:lang w:eastAsia="ja-JP"/>
        </w:rPr>
      </w:pPr>
    </w:p>
    <w:p w14:paraId="3ED0F31C" w14:textId="66534600" w:rsidR="00D35EBD" w:rsidRPr="00D35EBD" w:rsidRDefault="00D35EBD" w:rsidP="00D35EBD">
      <w:pPr>
        <w:spacing w:after="200"/>
        <w:rPr>
          <w:rFonts w:eastAsia="MS Mincho"/>
          <w:sz w:val="24"/>
          <w:szCs w:val="24"/>
          <w:lang w:eastAsia="ja-JP"/>
        </w:rPr>
      </w:pPr>
      <w:r w:rsidRPr="00D35EBD">
        <w:rPr>
          <w:rFonts w:eastAsia="MS Mincho"/>
          <w:sz w:val="24"/>
          <w:szCs w:val="24"/>
          <w:lang w:eastAsia="ja-JP"/>
        </w:rPr>
        <w:t xml:space="preserve">State of California           </w:t>
      </w:r>
    </w:p>
    <w:p w14:paraId="710B601F" w14:textId="77777777" w:rsidR="00D35EBD" w:rsidRPr="00D35EBD" w:rsidRDefault="00D35EBD" w:rsidP="00D35EBD">
      <w:pPr>
        <w:spacing w:after="200"/>
        <w:rPr>
          <w:rFonts w:eastAsia="MS Mincho"/>
          <w:sz w:val="24"/>
          <w:szCs w:val="24"/>
          <w:lang w:eastAsia="ja-JP"/>
        </w:rPr>
      </w:pPr>
      <w:r w:rsidRPr="00D35EBD">
        <w:rPr>
          <w:rFonts w:eastAsia="MS Mincho"/>
          <w:sz w:val="24"/>
          <w:szCs w:val="24"/>
          <w:lang w:eastAsia="ja-JP"/>
        </w:rPr>
        <w:t>County of _______________)</w:t>
      </w:r>
    </w:p>
    <w:p w14:paraId="5C737521" w14:textId="77777777" w:rsidR="00D35EBD" w:rsidRPr="00D35EBD" w:rsidRDefault="00D35EBD" w:rsidP="00D35EBD">
      <w:pPr>
        <w:spacing w:after="200"/>
        <w:jc w:val="both"/>
        <w:rPr>
          <w:rFonts w:eastAsia="MS Mincho"/>
          <w:sz w:val="24"/>
          <w:szCs w:val="24"/>
          <w:lang w:eastAsia="ja-JP"/>
        </w:rPr>
      </w:pPr>
      <w:r w:rsidRPr="00D35EBD">
        <w:rPr>
          <w:rFonts w:eastAsia="MS Mincho"/>
          <w:sz w:val="24"/>
          <w:szCs w:val="24"/>
          <w:lang w:eastAsia="ja-JP"/>
        </w:rPr>
        <w:t xml:space="preserve">  </w:t>
      </w:r>
      <w:r w:rsidRPr="00D35EBD">
        <w:rPr>
          <w:rFonts w:eastAsia="MS Mincho"/>
          <w:sz w:val="24"/>
          <w:szCs w:val="24"/>
          <w:lang w:eastAsia="ja-JP"/>
        </w:rPr>
        <w:tab/>
        <w:t xml:space="preserve">On ______________________________ before me, (here insert name and title of the officer) ____________________________________, personally appeared ___________________________________,who proved to me on the basis of satisfactory evidence to be the person(s) whose name(s)is/are subscribed to the within instrument and acknowledged to me that he/she/they executed the same in his/her/their authorized capacity(ies), and that by his/her/their signature(s) on the instrument the person(s), or The entity upon behalf of which the person(s) acted, executed the instrument. </w:t>
      </w:r>
    </w:p>
    <w:p w14:paraId="5461542B" w14:textId="77777777" w:rsidR="00D35EBD" w:rsidRPr="00D35EBD" w:rsidRDefault="00D35EBD" w:rsidP="00D35EBD">
      <w:pPr>
        <w:spacing w:after="200"/>
        <w:rPr>
          <w:rFonts w:eastAsia="MS Mincho"/>
          <w:sz w:val="24"/>
          <w:szCs w:val="24"/>
          <w:lang w:eastAsia="ja-JP"/>
        </w:rPr>
      </w:pPr>
      <w:r w:rsidRPr="00D35EBD">
        <w:rPr>
          <w:rFonts w:eastAsia="MS Mincho"/>
          <w:sz w:val="24"/>
          <w:szCs w:val="24"/>
          <w:lang w:eastAsia="ja-JP"/>
        </w:rPr>
        <w:tab/>
        <w:t>I certify under PENALTY OF PERJURY under the laws of the State of California that the foregoing paragraph is true and correct.</w:t>
      </w:r>
    </w:p>
    <w:p w14:paraId="34E6E604" w14:textId="77777777" w:rsidR="00D35EBD" w:rsidRPr="00D35EBD" w:rsidRDefault="00D35EBD" w:rsidP="00D35EBD">
      <w:pPr>
        <w:spacing w:after="200"/>
        <w:rPr>
          <w:rFonts w:eastAsia="MS Mincho"/>
          <w:sz w:val="24"/>
          <w:szCs w:val="24"/>
          <w:lang w:eastAsia="ja-JP"/>
        </w:rPr>
      </w:pPr>
      <w:r w:rsidRPr="00D35EBD">
        <w:rPr>
          <w:rFonts w:eastAsia="MS Mincho"/>
          <w:sz w:val="24"/>
          <w:szCs w:val="24"/>
          <w:lang w:eastAsia="ja-JP"/>
        </w:rPr>
        <w:t xml:space="preserve">  </w:t>
      </w:r>
    </w:p>
    <w:p w14:paraId="1912EC9D" w14:textId="77777777" w:rsidR="00D35EBD" w:rsidRPr="00D35EBD" w:rsidRDefault="00D35EBD" w:rsidP="00D35EBD">
      <w:pPr>
        <w:spacing w:after="200"/>
        <w:rPr>
          <w:rFonts w:eastAsia="MS Mincho"/>
          <w:sz w:val="24"/>
          <w:szCs w:val="24"/>
          <w:lang w:eastAsia="ja-JP"/>
        </w:rPr>
      </w:pPr>
      <w:r w:rsidRPr="00D35EBD">
        <w:rPr>
          <w:rFonts w:eastAsia="MS Mincho"/>
          <w:sz w:val="24"/>
          <w:szCs w:val="24"/>
          <w:lang w:eastAsia="ja-JP"/>
        </w:rPr>
        <w:t>WITNESS my hand and official seal.</w:t>
      </w:r>
    </w:p>
    <w:p w14:paraId="060C0F9E" w14:textId="77777777" w:rsidR="00D35EBD" w:rsidRPr="00D35EBD" w:rsidRDefault="00D35EBD" w:rsidP="00D35EBD">
      <w:pPr>
        <w:spacing w:after="200"/>
        <w:rPr>
          <w:rFonts w:eastAsia="MS Mincho"/>
          <w:sz w:val="24"/>
          <w:szCs w:val="24"/>
          <w:lang w:eastAsia="ja-JP"/>
        </w:rPr>
      </w:pPr>
    </w:p>
    <w:p w14:paraId="17BFC5F1" w14:textId="60948D24" w:rsidR="00D35EBD" w:rsidRPr="00D35EBD" w:rsidRDefault="00D35EBD" w:rsidP="00D35EBD">
      <w:pPr>
        <w:spacing w:after="200"/>
        <w:rPr>
          <w:rFonts w:eastAsia="MS Mincho"/>
          <w:sz w:val="24"/>
          <w:szCs w:val="24"/>
          <w:lang w:eastAsia="ja-JP"/>
        </w:rPr>
      </w:pPr>
      <w:r w:rsidRPr="00D35EBD">
        <w:rPr>
          <w:rFonts w:eastAsia="MS Mincho"/>
          <w:sz w:val="24"/>
          <w:szCs w:val="24"/>
          <w:lang w:eastAsia="ja-JP"/>
        </w:rPr>
        <w:t>Signature ______________________________</w:t>
      </w:r>
      <w:r w:rsidR="00740DD1" w:rsidRPr="00D35EBD">
        <w:rPr>
          <w:rFonts w:eastAsia="MS Mincho"/>
          <w:sz w:val="24"/>
          <w:szCs w:val="24"/>
          <w:lang w:eastAsia="ja-JP"/>
        </w:rPr>
        <w:t xml:space="preserve">_ </w:t>
      </w:r>
      <w:r w:rsidR="00740DD1" w:rsidRPr="00D35EBD">
        <w:rPr>
          <w:rFonts w:eastAsia="MS Mincho"/>
          <w:sz w:val="24"/>
          <w:szCs w:val="24"/>
          <w:lang w:eastAsia="ja-JP"/>
        </w:rPr>
        <w:tab/>
      </w:r>
      <w:r w:rsidRPr="00D35EBD">
        <w:rPr>
          <w:rFonts w:eastAsia="MS Mincho"/>
          <w:sz w:val="24"/>
          <w:szCs w:val="24"/>
          <w:lang w:eastAsia="ja-JP"/>
        </w:rPr>
        <w:tab/>
      </w:r>
      <w:r w:rsidRPr="00D35EBD">
        <w:rPr>
          <w:rFonts w:eastAsia="MS Mincho"/>
          <w:sz w:val="24"/>
          <w:szCs w:val="24"/>
          <w:lang w:eastAsia="ja-JP"/>
        </w:rPr>
        <w:tab/>
      </w:r>
      <w:r w:rsidRPr="00D35EBD">
        <w:rPr>
          <w:rFonts w:eastAsia="MS Mincho"/>
          <w:sz w:val="24"/>
          <w:szCs w:val="24"/>
          <w:lang w:eastAsia="ja-JP"/>
        </w:rPr>
        <w:tab/>
      </w:r>
      <w:r w:rsidRPr="00D35EBD">
        <w:rPr>
          <w:rFonts w:eastAsia="MS Mincho"/>
          <w:sz w:val="24"/>
          <w:szCs w:val="24"/>
          <w:lang w:eastAsia="ja-JP"/>
        </w:rPr>
        <w:tab/>
        <w:t>(Seal)</w:t>
      </w:r>
    </w:p>
    <w:p w14:paraId="3319621A" w14:textId="77777777" w:rsidR="00D35EBD" w:rsidRPr="00D35EBD" w:rsidRDefault="00D35EBD" w:rsidP="00D35EBD">
      <w:pPr>
        <w:spacing w:after="200"/>
        <w:rPr>
          <w:rFonts w:eastAsia="MS Mincho"/>
          <w:sz w:val="24"/>
          <w:szCs w:val="24"/>
          <w:lang w:eastAsia="ja-JP"/>
        </w:rPr>
      </w:pPr>
    </w:p>
    <w:p w14:paraId="6FD55815" w14:textId="77777777" w:rsidR="00D35EBD" w:rsidRPr="00D35EBD" w:rsidRDefault="00D35EBD" w:rsidP="00D35EBD">
      <w:pPr>
        <w:spacing w:after="200"/>
        <w:jc w:val="center"/>
        <w:rPr>
          <w:rFonts w:eastAsia="MS Mincho"/>
          <w:sz w:val="24"/>
          <w:szCs w:val="24"/>
          <w:lang w:eastAsia="ja-JP"/>
        </w:rPr>
      </w:pPr>
      <w:r w:rsidRPr="00D35EBD">
        <w:rPr>
          <w:rFonts w:eastAsia="MS Mincho"/>
          <w:sz w:val="24"/>
          <w:szCs w:val="24"/>
          <w:lang w:eastAsia="ja-JP"/>
        </w:rPr>
        <w:br w:type="page"/>
      </w:r>
      <w:r w:rsidRPr="00D35EBD">
        <w:rPr>
          <w:rFonts w:eastAsia="MS Mincho"/>
          <w:b/>
          <w:bCs/>
          <w:sz w:val="24"/>
          <w:szCs w:val="24"/>
          <w:lang w:eastAsia="ja-JP"/>
        </w:rPr>
        <w:lastRenderedPageBreak/>
        <w:t>CERTIFICATE OF ACKNOWLEDGMENT</w:t>
      </w:r>
    </w:p>
    <w:p w14:paraId="66A11942" w14:textId="77777777" w:rsidR="00D35EBD" w:rsidRPr="00D35EBD" w:rsidRDefault="00D35EBD" w:rsidP="00D35EBD">
      <w:pPr>
        <w:spacing w:after="200"/>
        <w:rPr>
          <w:rFonts w:eastAsia="MS Mincho"/>
          <w:sz w:val="24"/>
          <w:szCs w:val="24"/>
          <w:lang w:eastAsia="ja-JP"/>
        </w:rPr>
      </w:pPr>
    </w:p>
    <w:tbl>
      <w:tblPr>
        <w:tblpPr w:leftFromText="180" w:rightFromText="180" w:vertAnchor="text" w:tblpX="139" w:tblpY="1"/>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8"/>
      </w:tblGrid>
      <w:tr w:rsidR="00D35EBD" w:rsidRPr="00D35EBD" w14:paraId="5C8DF02C" w14:textId="77777777" w:rsidTr="00740DD1">
        <w:trPr>
          <w:trHeight w:val="1493"/>
        </w:trPr>
        <w:tc>
          <w:tcPr>
            <w:tcW w:w="5000" w:type="pct"/>
          </w:tcPr>
          <w:p w14:paraId="4D52EE17" w14:textId="77777777" w:rsidR="00D35EBD" w:rsidRPr="00D35EBD" w:rsidRDefault="00D35EBD" w:rsidP="00D35EBD">
            <w:pPr>
              <w:rPr>
                <w:rFonts w:eastAsia="MS Mincho"/>
                <w:sz w:val="24"/>
                <w:szCs w:val="24"/>
                <w:lang w:eastAsia="ja-JP"/>
              </w:rPr>
            </w:pPr>
            <w:r w:rsidRPr="00D35EBD">
              <w:rPr>
                <w:rFonts w:eastAsia="MS Mincho"/>
                <w:sz w:val="24"/>
                <w:szCs w:val="24"/>
                <w:lang w:eastAsia="ja-JP"/>
              </w:rPr>
              <w:t>A notary public or other officer completing this certificate verifies only the identity of the individual who signed the document to which this certificate is attached, and not the truthfulness, accuracy, or validity of that document.</w:t>
            </w:r>
          </w:p>
          <w:p w14:paraId="0184BE87" w14:textId="77777777" w:rsidR="00D35EBD" w:rsidRPr="00D35EBD" w:rsidRDefault="00D35EBD" w:rsidP="00D35EBD">
            <w:pPr>
              <w:rPr>
                <w:rFonts w:eastAsia="MS Mincho"/>
                <w:sz w:val="24"/>
                <w:szCs w:val="24"/>
                <w:lang w:eastAsia="ja-JP"/>
              </w:rPr>
            </w:pPr>
          </w:p>
        </w:tc>
      </w:tr>
    </w:tbl>
    <w:p w14:paraId="4C43AB7D" w14:textId="77777777" w:rsidR="00D35EBD" w:rsidRPr="00D35EBD" w:rsidRDefault="00D35EBD" w:rsidP="00D35EBD">
      <w:pPr>
        <w:rPr>
          <w:rFonts w:eastAsia="MS Mincho"/>
          <w:sz w:val="24"/>
          <w:szCs w:val="24"/>
          <w:lang w:eastAsia="ja-JP"/>
        </w:rPr>
      </w:pPr>
    </w:p>
    <w:p w14:paraId="5B16C81B" w14:textId="140D8926" w:rsidR="00D35EBD" w:rsidRPr="00D35EBD" w:rsidRDefault="00D35EBD" w:rsidP="00D35EBD">
      <w:pPr>
        <w:rPr>
          <w:rFonts w:eastAsia="MS Mincho"/>
          <w:sz w:val="24"/>
          <w:szCs w:val="24"/>
          <w:lang w:eastAsia="ja-JP"/>
        </w:rPr>
      </w:pPr>
      <w:r w:rsidRPr="00D35EBD">
        <w:rPr>
          <w:rFonts w:eastAsia="MS Mincho"/>
          <w:sz w:val="24"/>
          <w:szCs w:val="24"/>
          <w:lang w:eastAsia="ja-JP"/>
        </w:rPr>
        <w:t xml:space="preserve">State of California            </w:t>
      </w:r>
    </w:p>
    <w:p w14:paraId="14078AA7" w14:textId="77777777" w:rsidR="00D35EBD" w:rsidRDefault="00D35EBD" w:rsidP="00D35EBD">
      <w:pPr>
        <w:rPr>
          <w:rFonts w:eastAsia="MS Mincho"/>
          <w:sz w:val="24"/>
          <w:szCs w:val="24"/>
          <w:lang w:eastAsia="ja-JP"/>
        </w:rPr>
      </w:pPr>
      <w:r w:rsidRPr="00D35EBD">
        <w:rPr>
          <w:rFonts w:eastAsia="MS Mincho"/>
          <w:sz w:val="24"/>
          <w:szCs w:val="24"/>
          <w:lang w:eastAsia="ja-JP"/>
        </w:rPr>
        <w:t>County of _______________)</w:t>
      </w:r>
    </w:p>
    <w:p w14:paraId="005EF027" w14:textId="77777777" w:rsidR="00D35EBD" w:rsidRPr="00D35EBD" w:rsidRDefault="00D35EBD" w:rsidP="00D35EBD">
      <w:pPr>
        <w:rPr>
          <w:rFonts w:eastAsia="MS Mincho"/>
          <w:sz w:val="24"/>
          <w:szCs w:val="24"/>
          <w:lang w:eastAsia="ja-JP"/>
        </w:rPr>
      </w:pPr>
    </w:p>
    <w:p w14:paraId="552FC695" w14:textId="77777777" w:rsidR="00D35EBD" w:rsidRDefault="00D35EBD" w:rsidP="00D35EBD">
      <w:pPr>
        <w:jc w:val="both"/>
        <w:rPr>
          <w:rFonts w:eastAsia="MS Mincho"/>
          <w:sz w:val="24"/>
          <w:szCs w:val="24"/>
          <w:lang w:eastAsia="ja-JP"/>
        </w:rPr>
      </w:pPr>
      <w:r w:rsidRPr="00D35EBD">
        <w:rPr>
          <w:rFonts w:eastAsia="MS Mincho"/>
          <w:sz w:val="24"/>
          <w:szCs w:val="24"/>
          <w:lang w:eastAsia="ja-JP"/>
        </w:rPr>
        <w:t xml:space="preserve">  </w:t>
      </w:r>
      <w:r w:rsidRPr="00D35EBD">
        <w:rPr>
          <w:rFonts w:eastAsia="MS Mincho"/>
          <w:sz w:val="24"/>
          <w:szCs w:val="24"/>
          <w:lang w:eastAsia="ja-JP"/>
        </w:rPr>
        <w:tab/>
        <w:t xml:space="preserve">On ______________________________ before me, (here insert name and title of the officer) ____________________________________, personally appeared ___________________________________,who proved to me on the basis of satisfactory evidence to be the person(s) whose name(s)is/are subscribed to the within instrument and acknowledged to me that he/she/they executed the same in his/her/their authorized capacity(ies), and that by his/her/their signature(s) on the instrument the person(s), or The entity upon behalf of which the person(s) acted, executed the instrument. </w:t>
      </w:r>
    </w:p>
    <w:p w14:paraId="24E227BC" w14:textId="77777777" w:rsidR="00D35EBD" w:rsidRPr="00D35EBD" w:rsidRDefault="00D35EBD" w:rsidP="00D35EBD">
      <w:pPr>
        <w:jc w:val="both"/>
        <w:rPr>
          <w:rFonts w:eastAsia="MS Mincho"/>
          <w:sz w:val="24"/>
          <w:szCs w:val="24"/>
          <w:lang w:eastAsia="ja-JP"/>
        </w:rPr>
      </w:pPr>
    </w:p>
    <w:p w14:paraId="131B24DA" w14:textId="77777777" w:rsidR="00D35EBD" w:rsidRPr="00D35EBD" w:rsidRDefault="00D35EBD" w:rsidP="00D35EBD">
      <w:pPr>
        <w:rPr>
          <w:rFonts w:eastAsia="MS Mincho"/>
          <w:sz w:val="24"/>
          <w:szCs w:val="24"/>
          <w:lang w:eastAsia="ja-JP"/>
        </w:rPr>
      </w:pPr>
      <w:r w:rsidRPr="00D35EBD">
        <w:rPr>
          <w:rFonts w:eastAsia="MS Mincho"/>
          <w:sz w:val="24"/>
          <w:szCs w:val="24"/>
          <w:lang w:eastAsia="ja-JP"/>
        </w:rPr>
        <w:tab/>
        <w:t>I certify under PENALTY OF PERJURY under the laws of the State of California that the foregoing paragraph is true and correct.</w:t>
      </w:r>
    </w:p>
    <w:p w14:paraId="13617299" w14:textId="77777777" w:rsidR="00D35EBD" w:rsidRDefault="00D35EBD" w:rsidP="00D35EBD">
      <w:pPr>
        <w:rPr>
          <w:rFonts w:eastAsia="MS Mincho"/>
          <w:sz w:val="24"/>
          <w:szCs w:val="24"/>
          <w:lang w:eastAsia="ja-JP"/>
        </w:rPr>
      </w:pPr>
    </w:p>
    <w:p w14:paraId="1C76224A" w14:textId="77777777" w:rsidR="00D35EBD" w:rsidRPr="00D35EBD" w:rsidRDefault="00D35EBD" w:rsidP="00D35EBD">
      <w:pPr>
        <w:rPr>
          <w:rFonts w:eastAsia="MS Mincho"/>
          <w:sz w:val="24"/>
          <w:szCs w:val="24"/>
          <w:lang w:eastAsia="ja-JP"/>
        </w:rPr>
      </w:pPr>
      <w:r w:rsidRPr="00D35EBD">
        <w:rPr>
          <w:rFonts w:eastAsia="MS Mincho"/>
          <w:sz w:val="24"/>
          <w:szCs w:val="24"/>
          <w:lang w:eastAsia="ja-JP"/>
        </w:rPr>
        <w:t>WITNESS my hand and official seal.</w:t>
      </w:r>
    </w:p>
    <w:p w14:paraId="7B0E2807" w14:textId="77777777" w:rsidR="00D35EBD" w:rsidRPr="00D35EBD" w:rsidRDefault="00D35EBD" w:rsidP="00D35EBD">
      <w:pPr>
        <w:spacing w:after="200"/>
        <w:rPr>
          <w:rFonts w:eastAsia="MS Mincho"/>
          <w:sz w:val="24"/>
          <w:szCs w:val="24"/>
          <w:lang w:eastAsia="ja-JP"/>
        </w:rPr>
      </w:pPr>
    </w:p>
    <w:p w14:paraId="692288C1" w14:textId="5CAAF581" w:rsidR="00D35EBD" w:rsidRPr="00D35EBD" w:rsidRDefault="00D35EBD" w:rsidP="00D35EBD">
      <w:pPr>
        <w:spacing w:after="200"/>
        <w:rPr>
          <w:rFonts w:eastAsia="MS Mincho"/>
          <w:sz w:val="24"/>
          <w:szCs w:val="24"/>
          <w:lang w:eastAsia="ja-JP"/>
        </w:rPr>
      </w:pPr>
      <w:r w:rsidRPr="00D35EBD">
        <w:rPr>
          <w:rFonts w:eastAsia="MS Mincho"/>
          <w:sz w:val="24"/>
          <w:szCs w:val="24"/>
          <w:lang w:eastAsia="ja-JP"/>
        </w:rPr>
        <w:t>Signature ______________________________</w:t>
      </w:r>
      <w:r w:rsidR="00740DD1" w:rsidRPr="00D35EBD">
        <w:rPr>
          <w:rFonts w:eastAsia="MS Mincho"/>
          <w:sz w:val="24"/>
          <w:szCs w:val="24"/>
          <w:lang w:eastAsia="ja-JP"/>
        </w:rPr>
        <w:t xml:space="preserve">_ </w:t>
      </w:r>
      <w:r w:rsidR="00740DD1" w:rsidRPr="00D35EBD">
        <w:rPr>
          <w:rFonts w:eastAsia="MS Mincho"/>
          <w:sz w:val="24"/>
          <w:szCs w:val="24"/>
          <w:lang w:eastAsia="ja-JP"/>
        </w:rPr>
        <w:tab/>
      </w:r>
      <w:r w:rsidRPr="00D35EBD">
        <w:rPr>
          <w:rFonts w:eastAsia="MS Mincho"/>
          <w:sz w:val="24"/>
          <w:szCs w:val="24"/>
          <w:lang w:eastAsia="ja-JP"/>
        </w:rPr>
        <w:tab/>
      </w:r>
      <w:r w:rsidRPr="00D35EBD">
        <w:rPr>
          <w:rFonts w:eastAsia="MS Mincho"/>
          <w:sz w:val="24"/>
          <w:szCs w:val="24"/>
          <w:lang w:eastAsia="ja-JP"/>
        </w:rPr>
        <w:tab/>
      </w:r>
      <w:r w:rsidRPr="00D35EBD">
        <w:rPr>
          <w:rFonts w:eastAsia="MS Mincho"/>
          <w:sz w:val="24"/>
          <w:szCs w:val="24"/>
          <w:lang w:eastAsia="ja-JP"/>
        </w:rPr>
        <w:tab/>
      </w:r>
      <w:r w:rsidRPr="00D35EBD">
        <w:rPr>
          <w:rFonts w:eastAsia="MS Mincho"/>
          <w:sz w:val="24"/>
          <w:szCs w:val="24"/>
          <w:lang w:eastAsia="ja-JP"/>
        </w:rPr>
        <w:tab/>
        <w:t>(Seal)</w:t>
      </w:r>
    </w:p>
    <w:p w14:paraId="6CE549D3" w14:textId="77777777" w:rsidR="00D35EBD" w:rsidRPr="00D35EBD" w:rsidRDefault="00D35EBD" w:rsidP="00D35EBD">
      <w:pPr>
        <w:spacing w:after="200"/>
        <w:rPr>
          <w:rFonts w:eastAsia="MS Mincho"/>
          <w:sz w:val="24"/>
          <w:szCs w:val="24"/>
          <w:lang w:eastAsia="ja-JP"/>
        </w:rPr>
      </w:pPr>
    </w:p>
    <w:p w14:paraId="334E0B34" w14:textId="77777777" w:rsidR="00D35EBD" w:rsidRPr="00D35EBD" w:rsidRDefault="00D35EBD" w:rsidP="00D35EBD">
      <w:pPr>
        <w:spacing w:after="200"/>
        <w:rPr>
          <w:rFonts w:eastAsia="MS Mincho"/>
          <w:sz w:val="24"/>
          <w:szCs w:val="24"/>
          <w:lang w:eastAsia="ja-JP"/>
        </w:rPr>
        <w:sectPr w:rsidR="00D35EBD" w:rsidRPr="00D35EBD" w:rsidSect="00740DD1">
          <w:pgSz w:w="12240" w:h="15840" w:code="1"/>
          <w:pgMar w:top="1440" w:right="1440" w:bottom="1440" w:left="1440" w:header="720" w:footer="720" w:gutter="0"/>
          <w:cols w:space="720"/>
          <w:docGrid w:linePitch="272"/>
        </w:sectPr>
      </w:pPr>
    </w:p>
    <w:p w14:paraId="5410A4ED" w14:textId="77777777" w:rsidR="00D35EBD" w:rsidRPr="00D35EBD" w:rsidRDefault="00D35EBD" w:rsidP="00D35EBD">
      <w:pPr>
        <w:spacing w:after="200"/>
        <w:jc w:val="center"/>
        <w:rPr>
          <w:rFonts w:eastAsia="MS Mincho"/>
          <w:b/>
          <w:sz w:val="24"/>
          <w:szCs w:val="24"/>
          <w:lang w:eastAsia="ja-JP"/>
        </w:rPr>
      </w:pPr>
      <w:r w:rsidRPr="00D35EBD">
        <w:rPr>
          <w:rFonts w:eastAsia="MS Mincho"/>
          <w:b/>
          <w:sz w:val="24"/>
          <w:szCs w:val="24"/>
          <w:lang w:eastAsia="ja-JP"/>
        </w:rPr>
        <w:lastRenderedPageBreak/>
        <w:t>CERTIFICATE OF ACCEPTANCE</w:t>
      </w:r>
    </w:p>
    <w:p w14:paraId="1D940C8A" w14:textId="77777777" w:rsidR="00D35EBD" w:rsidRPr="00D35EBD" w:rsidRDefault="00D35EBD" w:rsidP="00D35EBD">
      <w:pPr>
        <w:jc w:val="center"/>
        <w:rPr>
          <w:rFonts w:eastAsia="MS Mincho"/>
          <w:sz w:val="24"/>
          <w:szCs w:val="24"/>
          <w:lang w:eastAsia="ja-JP"/>
        </w:rPr>
      </w:pPr>
      <w:r w:rsidRPr="00D35EBD">
        <w:rPr>
          <w:rFonts w:eastAsia="MS Mincho"/>
          <w:sz w:val="24"/>
          <w:szCs w:val="24"/>
          <w:lang w:eastAsia="ja-JP"/>
        </w:rPr>
        <w:t>Pursuant to Section 27281 of the</w:t>
      </w:r>
    </w:p>
    <w:p w14:paraId="53B1C7F3" w14:textId="77777777" w:rsidR="00D35EBD" w:rsidRPr="00D35EBD" w:rsidRDefault="00D35EBD" w:rsidP="00D35EBD">
      <w:pPr>
        <w:jc w:val="center"/>
        <w:rPr>
          <w:rFonts w:eastAsia="MS Mincho"/>
          <w:sz w:val="24"/>
          <w:szCs w:val="24"/>
          <w:u w:val="single"/>
          <w:lang w:eastAsia="ja-JP"/>
        </w:rPr>
      </w:pPr>
      <w:r w:rsidRPr="00D35EBD">
        <w:rPr>
          <w:rFonts w:eastAsia="MS Mincho"/>
          <w:sz w:val="24"/>
          <w:szCs w:val="24"/>
          <w:lang w:eastAsia="ja-JP"/>
        </w:rPr>
        <w:t>California Government Code</w:t>
      </w:r>
    </w:p>
    <w:p w14:paraId="6650897F" w14:textId="77777777" w:rsidR="00D35EBD" w:rsidRPr="00D35EBD" w:rsidRDefault="00D35EBD" w:rsidP="00D35EBD">
      <w:pPr>
        <w:spacing w:after="200"/>
        <w:rPr>
          <w:rFonts w:eastAsia="MS Mincho"/>
          <w:sz w:val="24"/>
          <w:szCs w:val="24"/>
          <w:lang w:eastAsia="ja-JP"/>
        </w:rPr>
      </w:pPr>
    </w:p>
    <w:p w14:paraId="3AB7AD45" w14:textId="77777777" w:rsidR="00D35EBD" w:rsidRPr="00D35EBD" w:rsidRDefault="00D35EBD" w:rsidP="00D35EBD">
      <w:pPr>
        <w:spacing w:after="200"/>
        <w:ind w:firstLine="720"/>
        <w:jc w:val="both"/>
        <w:rPr>
          <w:rFonts w:eastAsia="MS Mincho"/>
          <w:sz w:val="24"/>
          <w:szCs w:val="24"/>
          <w:lang w:eastAsia="ja-JP"/>
        </w:rPr>
      </w:pPr>
      <w:r w:rsidRPr="00D35EBD">
        <w:rPr>
          <w:rFonts w:eastAsia="MS Mincho"/>
          <w:sz w:val="24"/>
          <w:szCs w:val="24"/>
          <w:lang w:eastAsia="ja-JP"/>
        </w:rPr>
        <w:t xml:space="preserve">This is to certify that the interest in real property conveyed by deed or grant dated May ___, 2020, from Nakoma Land Holdings, L.P. to Gold Mountain Community Services District, a political corporation, is hereby accepted by the undersigned officer on behalf of the Board of Directors, pursuant to authority conferred by Resolution of the Board of Directors, adopted on _______________, and the grantee consents to recordation thereof by its duly authorized officer. </w:t>
      </w:r>
    </w:p>
    <w:p w14:paraId="337F0BA1" w14:textId="77777777" w:rsidR="00D35EBD" w:rsidRPr="00D35EBD" w:rsidRDefault="00D35EBD" w:rsidP="00D35EBD">
      <w:pPr>
        <w:spacing w:after="200"/>
        <w:rPr>
          <w:rFonts w:eastAsia="MS Mincho"/>
          <w:sz w:val="24"/>
          <w:szCs w:val="24"/>
          <w:lang w:eastAsia="ja-JP"/>
        </w:rPr>
      </w:pPr>
      <w:r w:rsidRPr="00D35EBD">
        <w:rPr>
          <w:rFonts w:eastAsia="MS Mincho"/>
          <w:sz w:val="24"/>
          <w:szCs w:val="24"/>
          <w:lang w:eastAsia="ja-JP"/>
        </w:rPr>
        <w:t>Dated: May _____, 2020</w:t>
      </w:r>
      <w:r w:rsidRPr="00D35EBD">
        <w:rPr>
          <w:rFonts w:eastAsia="MS Mincho"/>
          <w:sz w:val="24"/>
          <w:szCs w:val="24"/>
          <w:lang w:eastAsia="ja-JP"/>
        </w:rPr>
        <w:tab/>
        <w:t xml:space="preserve">Gold Mountain Community Services District  </w:t>
      </w:r>
    </w:p>
    <w:p w14:paraId="2BEDF7FB" w14:textId="77777777" w:rsidR="00D35EBD" w:rsidRPr="00D35EBD" w:rsidRDefault="00D35EBD" w:rsidP="00D35EBD">
      <w:pPr>
        <w:spacing w:after="200"/>
        <w:rPr>
          <w:rFonts w:eastAsia="MS Mincho"/>
          <w:sz w:val="24"/>
          <w:szCs w:val="24"/>
          <w:lang w:eastAsia="ja-JP"/>
        </w:rPr>
      </w:pPr>
    </w:p>
    <w:p w14:paraId="634F1F83" w14:textId="00EA5C84" w:rsidR="00D35EBD" w:rsidRPr="00D35EBD" w:rsidRDefault="00740DD1" w:rsidP="00D35EBD">
      <w:pPr>
        <w:spacing w:after="200"/>
        <w:ind w:left="2160" w:firstLine="720"/>
        <w:rPr>
          <w:rFonts w:eastAsia="MS Mincho"/>
          <w:sz w:val="24"/>
          <w:szCs w:val="24"/>
          <w:lang w:eastAsia="ja-JP"/>
        </w:rPr>
      </w:pPr>
      <w:r w:rsidRPr="00D35EBD">
        <w:rPr>
          <w:rFonts w:eastAsia="MS Mincho"/>
          <w:sz w:val="24"/>
          <w:szCs w:val="24"/>
          <w:lang w:eastAsia="ja-JP"/>
        </w:rPr>
        <w:t>By _</w:t>
      </w:r>
      <w:r w:rsidR="00D35EBD" w:rsidRPr="00D35EBD">
        <w:rPr>
          <w:rFonts w:eastAsia="MS Mincho"/>
          <w:sz w:val="24"/>
          <w:szCs w:val="24"/>
          <w:lang w:eastAsia="ja-JP"/>
        </w:rPr>
        <w:t>_________________________________________</w:t>
      </w:r>
    </w:p>
    <w:p w14:paraId="6D78E1CB" w14:textId="77777777" w:rsidR="00FB2ED2" w:rsidRPr="00DA7C86" w:rsidRDefault="00D35EBD" w:rsidP="009F107E">
      <w:pPr>
        <w:spacing w:after="200"/>
        <w:rPr>
          <w:rFonts w:eastAsia="MS Mincho"/>
          <w:sz w:val="24"/>
          <w:szCs w:val="24"/>
          <w:lang w:eastAsia="ja-JP"/>
        </w:rPr>
      </w:pPr>
      <w:r w:rsidRPr="00D35EBD">
        <w:rPr>
          <w:rFonts w:eastAsia="MS Mincho"/>
          <w:sz w:val="24"/>
          <w:szCs w:val="24"/>
          <w:lang w:eastAsia="ja-JP"/>
        </w:rPr>
        <w:tab/>
      </w:r>
      <w:r>
        <w:rPr>
          <w:rFonts w:eastAsia="MS Mincho"/>
          <w:sz w:val="24"/>
          <w:szCs w:val="24"/>
          <w:lang w:eastAsia="ja-JP"/>
        </w:rPr>
        <w:tab/>
      </w:r>
      <w:r>
        <w:rPr>
          <w:rFonts w:eastAsia="MS Mincho"/>
          <w:sz w:val="24"/>
          <w:szCs w:val="24"/>
          <w:lang w:eastAsia="ja-JP"/>
        </w:rPr>
        <w:tab/>
      </w:r>
      <w:r>
        <w:rPr>
          <w:rFonts w:eastAsia="MS Mincho"/>
          <w:sz w:val="24"/>
          <w:szCs w:val="24"/>
          <w:lang w:eastAsia="ja-JP"/>
        </w:rPr>
        <w:tab/>
      </w:r>
      <w:r>
        <w:rPr>
          <w:rFonts w:eastAsia="MS Mincho"/>
          <w:sz w:val="24"/>
          <w:szCs w:val="24"/>
          <w:lang w:eastAsia="ja-JP"/>
        </w:rPr>
        <w:tab/>
      </w:r>
      <w:r w:rsidRPr="00D35EBD">
        <w:rPr>
          <w:rFonts w:eastAsia="MS Mincho"/>
          <w:sz w:val="24"/>
          <w:szCs w:val="24"/>
          <w:lang w:eastAsia="ja-JP"/>
        </w:rPr>
        <w:t>[Name], [Position]</w:t>
      </w:r>
    </w:p>
    <w:p w14:paraId="517B1697" w14:textId="77777777" w:rsidR="00673309" w:rsidRPr="00DA7C86" w:rsidRDefault="00673309" w:rsidP="00194501">
      <w:pPr>
        <w:spacing w:after="200"/>
        <w:jc w:val="center"/>
        <w:rPr>
          <w:rFonts w:eastAsia="MS Mincho"/>
          <w:sz w:val="24"/>
          <w:szCs w:val="24"/>
          <w:lang w:eastAsia="ja-JP"/>
        </w:rPr>
      </w:pPr>
    </w:p>
    <w:p w14:paraId="7A1E83C8" w14:textId="77777777" w:rsidR="00463C9A" w:rsidRPr="00DA7C86" w:rsidRDefault="00463C9A" w:rsidP="00673309">
      <w:pPr>
        <w:rPr>
          <w:sz w:val="24"/>
          <w:szCs w:val="24"/>
        </w:rPr>
      </w:pPr>
    </w:p>
    <w:sectPr w:rsidR="00463C9A" w:rsidRPr="00DA7C86" w:rsidSect="00D35EBD">
      <w:pgSz w:w="12240" w:h="15840"/>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A5BF2" w14:textId="77777777" w:rsidR="009F5D64" w:rsidRDefault="009F5D64" w:rsidP="00DF4602">
      <w:r>
        <w:separator/>
      </w:r>
    </w:p>
  </w:endnote>
  <w:endnote w:type="continuationSeparator" w:id="0">
    <w:p w14:paraId="10DED7BC" w14:textId="77777777" w:rsidR="009F5D64" w:rsidRDefault="009F5D64" w:rsidP="00DF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6FA79" w14:textId="77777777" w:rsidR="00681EB7" w:rsidRDefault="00681E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0FDF2" w14:textId="77777777" w:rsidR="00681EB7" w:rsidRDefault="00681E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5D093" w14:textId="77777777" w:rsidR="00681EB7" w:rsidRDefault="00681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E36F8E" w14:textId="77777777" w:rsidR="009F5D64" w:rsidRDefault="009F5D64" w:rsidP="00DF4602">
      <w:r>
        <w:separator/>
      </w:r>
    </w:p>
  </w:footnote>
  <w:footnote w:type="continuationSeparator" w:id="0">
    <w:p w14:paraId="7E9E7CED" w14:textId="77777777" w:rsidR="009F5D64" w:rsidRDefault="009F5D64" w:rsidP="00DF4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B690A" w14:textId="77777777" w:rsidR="00681EB7" w:rsidRDefault="00681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BA4E1" w14:textId="77777777" w:rsidR="00681EB7" w:rsidRDefault="00681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CCEC2" w14:textId="77777777" w:rsidR="00681EB7" w:rsidRDefault="00681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63027"/>
    <w:multiLevelType w:val="hybridMultilevel"/>
    <w:tmpl w:val="C252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6A1955"/>
    <w:multiLevelType w:val="hybridMultilevel"/>
    <w:tmpl w:val="18468F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6B136F"/>
    <w:multiLevelType w:val="multilevel"/>
    <w:tmpl w:val="1D8CE3E6"/>
    <w:name w:val="zzmpStandard||Standard|2|3|1|1|12|9||1|12|1||1|12|1||1|12|1||1|12|0||1|12|0||1|12|0||1|12|0||1|12|0||"/>
    <w:lvl w:ilvl="0">
      <w:start w:val="1"/>
      <w:numFmt w:val="decimal"/>
      <w:pStyle w:val="StandardL1"/>
      <w:lvlText w:val="%1."/>
      <w:lvlJc w:val="left"/>
      <w:pPr>
        <w:tabs>
          <w:tab w:val="num" w:pos="720"/>
        </w:tabs>
        <w:ind w:left="0" w:firstLine="0"/>
      </w:pPr>
      <w:rPr>
        <w:b w:val="0"/>
        <w:i w:val="0"/>
        <w:caps w:val="0"/>
        <w:u w:val="none"/>
      </w:rPr>
    </w:lvl>
    <w:lvl w:ilvl="1">
      <w:start w:val="1"/>
      <w:numFmt w:val="lowerLetter"/>
      <w:pStyle w:val="StandardL2"/>
      <w:lvlText w:val="(%2)"/>
      <w:lvlJc w:val="left"/>
      <w:pPr>
        <w:tabs>
          <w:tab w:val="num" w:pos="1440"/>
        </w:tabs>
        <w:ind w:left="0" w:firstLine="720"/>
      </w:pPr>
      <w:rPr>
        <w:b w:val="0"/>
        <w:i w:val="0"/>
        <w:caps w:val="0"/>
        <w:u w:val="none"/>
      </w:rPr>
    </w:lvl>
    <w:lvl w:ilvl="2">
      <w:start w:val="1"/>
      <w:numFmt w:val="lowerRoman"/>
      <w:pStyle w:val="StandardL3"/>
      <w:lvlText w:val="(%3)"/>
      <w:lvlJc w:val="left"/>
      <w:pPr>
        <w:tabs>
          <w:tab w:val="num" w:pos="2160"/>
        </w:tabs>
        <w:ind w:left="0" w:firstLine="1440"/>
      </w:pPr>
      <w:rPr>
        <w:b w:val="0"/>
        <w:i w:val="0"/>
        <w:caps w:val="0"/>
        <w:u w:val="none"/>
      </w:rPr>
    </w:lvl>
    <w:lvl w:ilvl="3">
      <w:start w:val="1"/>
      <w:numFmt w:val="decimal"/>
      <w:pStyle w:val="StandardL4"/>
      <w:lvlText w:val="(%4)"/>
      <w:lvlJc w:val="left"/>
      <w:pPr>
        <w:tabs>
          <w:tab w:val="num" w:pos="2880"/>
        </w:tabs>
        <w:ind w:left="0" w:firstLine="2160"/>
      </w:pPr>
      <w:rPr>
        <w:b w:val="0"/>
        <w:i w:val="0"/>
        <w:caps w:val="0"/>
        <w:u w:val="none"/>
      </w:rPr>
    </w:lvl>
    <w:lvl w:ilvl="4">
      <w:start w:val="1"/>
      <w:numFmt w:val="lowerLetter"/>
      <w:pStyle w:val="StandardL5"/>
      <w:lvlText w:val="%5."/>
      <w:lvlJc w:val="left"/>
      <w:pPr>
        <w:tabs>
          <w:tab w:val="num" w:pos="3600"/>
        </w:tabs>
        <w:ind w:left="0" w:firstLine="2880"/>
      </w:pPr>
      <w:rPr>
        <w:b w:val="0"/>
        <w:i w:val="0"/>
        <w:caps w:val="0"/>
        <w:u w:val="none"/>
      </w:rPr>
    </w:lvl>
    <w:lvl w:ilvl="5">
      <w:start w:val="1"/>
      <w:numFmt w:val="lowerRoman"/>
      <w:pStyle w:val="StandardL6"/>
      <w:lvlText w:val="%6."/>
      <w:lvlJc w:val="left"/>
      <w:pPr>
        <w:tabs>
          <w:tab w:val="num" w:pos="4320"/>
        </w:tabs>
        <w:ind w:left="0" w:firstLine="3600"/>
      </w:pPr>
      <w:rPr>
        <w:b w:val="0"/>
        <w:i w:val="0"/>
        <w:caps w:val="0"/>
        <w:u w:val="none"/>
      </w:rPr>
    </w:lvl>
    <w:lvl w:ilvl="6">
      <w:start w:val="1"/>
      <w:numFmt w:val="decimal"/>
      <w:pStyle w:val="StandardL7"/>
      <w:lvlText w:val="%7)"/>
      <w:lvlJc w:val="left"/>
      <w:pPr>
        <w:tabs>
          <w:tab w:val="num" w:pos="5040"/>
        </w:tabs>
        <w:ind w:left="0" w:firstLine="4320"/>
      </w:pPr>
      <w:rPr>
        <w:b w:val="0"/>
        <w:i w:val="0"/>
        <w:caps w:val="0"/>
        <w:u w:val="none"/>
      </w:rPr>
    </w:lvl>
    <w:lvl w:ilvl="7">
      <w:start w:val="1"/>
      <w:numFmt w:val="lowerLetter"/>
      <w:pStyle w:val="StandardL8"/>
      <w:lvlText w:val="%8)"/>
      <w:lvlJc w:val="left"/>
      <w:pPr>
        <w:tabs>
          <w:tab w:val="num" w:pos="5760"/>
        </w:tabs>
        <w:ind w:left="0" w:firstLine="5040"/>
      </w:pPr>
      <w:rPr>
        <w:b w:val="0"/>
        <w:i w:val="0"/>
        <w:caps w:val="0"/>
        <w:u w:val="none"/>
      </w:rPr>
    </w:lvl>
    <w:lvl w:ilvl="8">
      <w:start w:val="1"/>
      <w:numFmt w:val="lowerRoman"/>
      <w:pStyle w:val="StandardL9"/>
      <w:lvlText w:val="%9)"/>
      <w:lvlJc w:val="left"/>
      <w:pPr>
        <w:tabs>
          <w:tab w:val="num" w:pos="6480"/>
        </w:tabs>
        <w:ind w:left="0" w:firstLine="5760"/>
      </w:pPr>
      <w:rPr>
        <w:b w:val="0"/>
        <w:i w:val="0"/>
        <w:caps w:val="0"/>
        <w:u w:val="none"/>
      </w:rPr>
    </w:lvl>
  </w:abstractNum>
  <w:abstractNum w:abstractNumId="3" w15:restartNumberingAfterBreak="0">
    <w:nsid w:val="3A865645"/>
    <w:multiLevelType w:val="hybridMultilevel"/>
    <w:tmpl w:val="18468F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3F35BB"/>
    <w:multiLevelType w:val="hybridMultilevel"/>
    <w:tmpl w:val="B6C0674C"/>
    <w:lvl w:ilvl="0" w:tplc="FFFFFFFF">
      <w:start w:val="1"/>
      <w:numFmt w:val="upperLetter"/>
      <w:lvlText w:val="%1."/>
      <w:lvlJc w:val="left"/>
      <w:pPr>
        <w:ind w:left="2160" w:hanging="144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280"/>
    <w:rsid w:val="00046C35"/>
    <w:rsid w:val="00052C5F"/>
    <w:rsid w:val="00065009"/>
    <w:rsid w:val="0007486F"/>
    <w:rsid w:val="00077DFB"/>
    <w:rsid w:val="000A1C87"/>
    <w:rsid w:val="000B7E34"/>
    <w:rsid w:val="000C10D4"/>
    <w:rsid w:val="000C3979"/>
    <w:rsid w:val="000C401F"/>
    <w:rsid w:val="000F4142"/>
    <w:rsid w:val="00115812"/>
    <w:rsid w:val="00116AFF"/>
    <w:rsid w:val="00194501"/>
    <w:rsid w:val="00195A5D"/>
    <w:rsid w:val="001E6CA6"/>
    <w:rsid w:val="0023405D"/>
    <w:rsid w:val="00267E4D"/>
    <w:rsid w:val="002B2751"/>
    <w:rsid w:val="002C268D"/>
    <w:rsid w:val="002E1882"/>
    <w:rsid w:val="002E657C"/>
    <w:rsid w:val="00347207"/>
    <w:rsid w:val="0037530D"/>
    <w:rsid w:val="0038211F"/>
    <w:rsid w:val="00391271"/>
    <w:rsid w:val="003B03EE"/>
    <w:rsid w:val="003D7F7B"/>
    <w:rsid w:val="00455C0B"/>
    <w:rsid w:val="00463C9A"/>
    <w:rsid w:val="00492AAF"/>
    <w:rsid w:val="004A4876"/>
    <w:rsid w:val="004C7052"/>
    <w:rsid w:val="004E5E25"/>
    <w:rsid w:val="005201EA"/>
    <w:rsid w:val="005275DB"/>
    <w:rsid w:val="0056435B"/>
    <w:rsid w:val="00594D23"/>
    <w:rsid w:val="005B246B"/>
    <w:rsid w:val="005B30C6"/>
    <w:rsid w:val="005B57FC"/>
    <w:rsid w:val="005D1D12"/>
    <w:rsid w:val="005D681A"/>
    <w:rsid w:val="005F0E96"/>
    <w:rsid w:val="00607599"/>
    <w:rsid w:val="00607F81"/>
    <w:rsid w:val="00654C39"/>
    <w:rsid w:val="00662EB7"/>
    <w:rsid w:val="00670C95"/>
    <w:rsid w:val="00673309"/>
    <w:rsid w:val="00681EB7"/>
    <w:rsid w:val="006C45B4"/>
    <w:rsid w:val="006D7690"/>
    <w:rsid w:val="00707D18"/>
    <w:rsid w:val="00732EA0"/>
    <w:rsid w:val="00740DD1"/>
    <w:rsid w:val="00757C60"/>
    <w:rsid w:val="007861B3"/>
    <w:rsid w:val="007A2AAC"/>
    <w:rsid w:val="007B2CCF"/>
    <w:rsid w:val="007F226C"/>
    <w:rsid w:val="0081594B"/>
    <w:rsid w:val="008355C0"/>
    <w:rsid w:val="008634FE"/>
    <w:rsid w:val="00892F98"/>
    <w:rsid w:val="008A2D84"/>
    <w:rsid w:val="008D34BF"/>
    <w:rsid w:val="00903280"/>
    <w:rsid w:val="00910F98"/>
    <w:rsid w:val="00932F27"/>
    <w:rsid w:val="00947FF4"/>
    <w:rsid w:val="009755FB"/>
    <w:rsid w:val="0098070D"/>
    <w:rsid w:val="00995BC1"/>
    <w:rsid w:val="00996B0B"/>
    <w:rsid w:val="009D0D01"/>
    <w:rsid w:val="009E4FDB"/>
    <w:rsid w:val="009F107E"/>
    <w:rsid w:val="009F5D64"/>
    <w:rsid w:val="00A366D3"/>
    <w:rsid w:val="00A466C5"/>
    <w:rsid w:val="00A50A1D"/>
    <w:rsid w:val="00A531B7"/>
    <w:rsid w:val="00AB721C"/>
    <w:rsid w:val="00B028ED"/>
    <w:rsid w:val="00B45539"/>
    <w:rsid w:val="00B477C9"/>
    <w:rsid w:val="00BF31B5"/>
    <w:rsid w:val="00C07E6B"/>
    <w:rsid w:val="00C340C1"/>
    <w:rsid w:val="00C44523"/>
    <w:rsid w:val="00CC230D"/>
    <w:rsid w:val="00D26EBC"/>
    <w:rsid w:val="00D35EBD"/>
    <w:rsid w:val="00D4313A"/>
    <w:rsid w:val="00D5490F"/>
    <w:rsid w:val="00D77DC6"/>
    <w:rsid w:val="00D85355"/>
    <w:rsid w:val="00DA7C86"/>
    <w:rsid w:val="00DF4602"/>
    <w:rsid w:val="00DF5172"/>
    <w:rsid w:val="00E10F94"/>
    <w:rsid w:val="00E13CF8"/>
    <w:rsid w:val="00E27E90"/>
    <w:rsid w:val="00E50532"/>
    <w:rsid w:val="00E505D8"/>
    <w:rsid w:val="00E80603"/>
    <w:rsid w:val="00EE7299"/>
    <w:rsid w:val="00EF1B13"/>
    <w:rsid w:val="00F204D1"/>
    <w:rsid w:val="00F2398D"/>
    <w:rsid w:val="00F609EF"/>
    <w:rsid w:val="00FB2ED2"/>
    <w:rsid w:val="00FB7349"/>
    <w:rsid w:val="00FF43A8"/>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1EEC3493"/>
  <w15:chartTrackingRefBased/>
  <w15:docId w15:val="{9925AE4E-C7DF-4901-BD3C-A51A60421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39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F4602"/>
    <w:pPr>
      <w:tabs>
        <w:tab w:val="center" w:pos="4680"/>
        <w:tab w:val="right" w:pos="9360"/>
      </w:tabs>
    </w:pPr>
  </w:style>
  <w:style w:type="character" w:customStyle="1" w:styleId="HeaderChar">
    <w:name w:val="Header Char"/>
    <w:basedOn w:val="DefaultParagraphFont"/>
    <w:link w:val="Header"/>
    <w:uiPriority w:val="99"/>
    <w:rsid w:val="00DF4602"/>
  </w:style>
  <w:style w:type="paragraph" w:styleId="Footer">
    <w:name w:val="footer"/>
    <w:basedOn w:val="Normal"/>
    <w:link w:val="FooterChar"/>
    <w:uiPriority w:val="99"/>
    <w:rsid w:val="00DF4602"/>
    <w:pPr>
      <w:tabs>
        <w:tab w:val="center" w:pos="4680"/>
        <w:tab w:val="right" w:pos="9360"/>
      </w:tabs>
    </w:pPr>
  </w:style>
  <w:style w:type="character" w:customStyle="1" w:styleId="FooterChar">
    <w:name w:val="Footer Char"/>
    <w:basedOn w:val="DefaultParagraphFont"/>
    <w:link w:val="Footer"/>
    <w:uiPriority w:val="99"/>
    <w:rsid w:val="00DF4602"/>
  </w:style>
  <w:style w:type="character" w:styleId="Hyperlink">
    <w:name w:val="Hyperlink"/>
    <w:rsid w:val="005D681A"/>
    <w:rPr>
      <w:color w:val="0000FF"/>
      <w:u w:val="single"/>
    </w:rPr>
  </w:style>
  <w:style w:type="paragraph" w:styleId="ListParagraph">
    <w:name w:val="List Paragraph"/>
    <w:basedOn w:val="Normal"/>
    <w:link w:val="ListParagraphChar"/>
    <w:uiPriority w:val="34"/>
    <w:qFormat/>
    <w:rsid w:val="00B45539"/>
    <w:pPr>
      <w:ind w:left="720"/>
      <w:contextualSpacing/>
    </w:pPr>
  </w:style>
  <w:style w:type="character" w:styleId="CommentReference">
    <w:name w:val="annotation reference"/>
    <w:basedOn w:val="DefaultParagraphFont"/>
    <w:rsid w:val="002B2751"/>
    <w:rPr>
      <w:sz w:val="16"/>
      <w:szCs w:val="16"/>
    </w:rPr>
  </w:style>
  <w:style w:type="paragraph" w:styleId="CommentText">
    <w:name w:val="annotation text"/>
    <w:basedOn w:val="Normal"/>
    <w:link w:val="CommentTextChar"/>
    <w:rsid w:val="002B2751"/>
  </w:style>
  <w:style w:type="character" w:customStyle="1" w:styleId="CommentTextChar">
    <w:name w:val="Comment Text Char"/>
    <w:basedOn w:val="DefaultParagraphFont"/>
    <w:link w:val="CommentText"/>
    <w:rsid w:val="002B2751"/>
  </w:style>
  <w:style w:type="paragraph" w:styleId="CommentSubject">
    <w:name w:val="annotation subject"/>
    <w:basedOn w:val="CommentText"/>
    <w:next w:val="CommentText"/>
    <w:link w:val="CommentSubjectChar"/>
    <w:rsid w:val="002B2751"/>
    <w:rPr>
      <w:b/>
      <w:bCs/>
    </w:rPr>
  </w:style>
  <w:style w:type="character" w:customStyle="1" w:styleId="CommentSubjectChar">
    <w:name w:val="Comment Subject Char"/>
    <w:basedOn w:val="CommentTextChar"/>
    <w:link w:val="CommentSubject"/>
    <w:rsid w:val="002B2751"/>
    <w:rPr>
      <w:b/>
      <w:bCs/>
    </w:rPr>
  </w:style>
  <w:style w:type="paragraph" w:styleId="BalloonText">
    <w:name w:val="Balloon Text"/>
    <w:basedOn w:val="Normal"/>
    <w:link w:val="BalloonTextChar"/>
    <w:rsid w:val="002B2751"/>
    <w:rPr>
      <w:rFonts w:ascii="Segoe UI" w:hAnsi="Segoe UI" w:cs="Segoe UI"/>
      <w:sz w:val="18"/>
      <w:szCs w:val="18"/>
    </w:rPr>
  </w:style>
  <w:style w:type="character" w:customStyle="1" w:styleId="BalloonTextChar">
    <w:name w:val="Balloon Text Char"/>
    <w:basedOn w:val="DefaultParagraphFont"/>
    <w:link w:val="BalloonText"/>
    <w:rsid w:val="002B2751"/>
    <w:rPr>
      <w:rFonts w:ascii="Segoe UI" w:hAnsi="Segoe UI" w:cs="Segoe UI"/>
      <w:sz w:val="18"/>
      <w:szCs w:val="18"/>
    </w:rPr>
  </w:style>
  <w:style w:type="paragraph" w:customStyle="1" w:styleId="MacPacTrailer">
    <w:name w:val="MacPac Trailer"/>
    <w:rsid w:val="00A531B7"/>
    <w:pPr>
      <w:widowControl w:val="0"/>
      <w:spacing w:line="200" w:lineRule="exact"/>
    </w:pPr>
    <w:rPr>
      <w:sz w:val="16"/>
      <w:szCs w:val="22"/>
    </w:rPr>
  </w:style>
  <w:style w:type="character" w:styleId="PlaceholderText">
    <w:name w:val="Placeholder Text"/>
    <w:basedOn w:val="DefaultParagraphFont"/>
    <w:uiPriority w:val="99"/>
    <w:semiHidden/>
    <w:rsid w:val="00F204D1"/>
    <w:rPr>
      <w:color w:val="808080"/>
    </w:rPr>
  </w:style>
  <w:style w:type="paragraph" w:styleId="BodyText">
    <w:name w:val="Body Text"/>
    <w:basedOn w:val="Normal"/>
    <w:link w:val="BodyTextChar"/>
    <w:uiPriority w:val="1"/>
    <w:qFormat/>
    <w:rsid w:val="0038211F"/>
    <w:pPr>
      <w:widowControl w:val="0"/>
      <w:ind w:left="120"/>
    </w:pPr>
    <w:rPr>
      <w:rFonts w:cstheme="minorBidi"/>
      <w:sz w:val="24"/>
      <w:szCs w:val="24"/>
    </w:rPr>
  </w:style>
  <w:style w:type="character" w:customStyle="1" w:styleId="BodyTextChar">
    <w:name w:val="Body Text Char"/>
    <w:basedOn w:val="DefaultParagraphFont"/>
    <w:link w:val="BodyText"/>
    <w:uiPriority w:val="1"/>
    <w:rsid w:val="0038211F"/>
    <w:rPr>
      <w:rFonts w:cstheme="minorBidi"/>
      <w:sz w:val="24"/>
      <w:szCs w:val="24"/>
    </w:rPr>
  </w:style>
  <w:style w:type="paragraph" w:customStyle="1" w:styleId="StandardCont1">
    <w:name w:val="Standard Cont 1"/>
    <w:basedOn w:val="Normal"/>
    <w:link w:val="StandardCont1Char"/>
    <w:rsid w:val="00E10F94"/>
    <w:pPr>
      <w:spacing w:after="240"/>
      <w:ind w:firstLine="720"/>
    </w:pPr>
  </w:style>
  <w:style w:type="character" w:customStyle="1" w:styleId="StandardCont1Char">
    <w:name w:val="Standard Cont 1 Char"/>
    <w:basedOn w:val="DefaultParagraphFont"/>
    <w:link w:val="StandardCont1"/>
    <w:rsid w:val="00E10F94"/>
  </w:style>
  <w:style w:type="paragraph" w:customStyle="1" w:styleId="StandardCont2">
    <w:name w:val="Standard Cont 2"/>
    <w:basedOn w:val="StandardCont1"/>
    <w:link w:val="StandardCont2Char"/>
    <w:rsid w:val="00E10F94"/>
    <w:pPr>
      <w:ind w:firstLine="1440"/>
    </w:pPr>
  </w:style>
  <w:style w:type="character" w:customStyle="1" w:styleId="StandardCont2Char">
    <w:name w:val="Standard Cont 2 Char"/>
    <w:basedOn w:val="DefaultParagraphFont"/>
    <w:link w:val="StandardCont2"/>
    <w:rsid w:val="00E10F94"/>
  </w:style>
  <w:style w:type="paragraph" w:customStyle="1" w:styleId="StandardCont3">
    <w:name w:val="Standard Cont 3"/>
    <w:basedOn w:val="StandardCont2"/>
    <w:link w:val="StandardCont3Char"/>
    <w:rsid w:val="00E10F94"/>
    <w:pPr>
      <w:ind w:firstLine="2160"/>
    </w:pPr>
  </w:style>
  <w:style w:type="character" w:customStyle="1" w:styleId="StandardCont3Char">
    <w:name w:val="Standard Cont 3 Char"/>
    <w:basedOn w:val="DefaultParagraphFont"/>
    <w:link w:val="StandardCont3"/>
    <w:rsid w:val="00E10F94"/>
  </w:style>
  <w:style w:type="paragraph" w:customStyle="1" w:styleId="StandardCont4">
    <w:name w:val="Standard Cont 4"/>
    <w:basedOn w:val="StandardCont3"/>
    <w:link w:val="StandardCont4Char"/>
    <w:rsid w:val="00E10F94"/>
    <w:pPr>
      <w:ind w:firstLine="2880"/>
    </w:pPr>
  </w:style>
  <w:style w:type="character" w:customStyle="1" w:styleId="StandardCont4Char">
    <w:name w:val="Standard Cont 4 Char"/>
    <w:basedOn w:val="DefaultParagraphFont"/>
    <w:link w:val="StandardCont4"/>
    <w:rsid w:val="00E10F94"/>
  </w:style>
  <w:style w:type="paragraph" w:customStyle="1" w:styleId="StandardCont5">
    <w:name w:val="Standard Cont 5"/>
    <w:basedOn w:val="StandardCont4"/>
    <w:link w:val="StandardCont5Char"/>
    <w:rsid w:val="00E10F94"/>
    <w:pPr>
      <w:ind w:firstLine="3600"/>
    </w:pPr>
  </w:style>
  <w:style w:type="character" w:customStyle="1" w:styleId="StandardCont5Char">
    <w:name w:val="Standard Cont 5 Char"/>
    <w:basedOn w:val="DefaultParagraphFont"/>
    <w:link w:val="StandardCont5"/>
    <w:rsid w:val="00E10F94"/>
  </w:style>
  <w:style w:type="paragraph" w:customStyle="1" w:styleId="StandardCont6">
    <w:name w:val="Standard Cont 6"/>
    <w:basedOn w:val="StandardCont5"/>
    <w:link w:val="StandardCont6Char"/>
    <w:rsid w:val="00E10F94"/>
    <w:pPr>
      <w:ind w:firstLine="4320"/>
    </w:pPr>
  </w:style>
  <w:style w:type="character" w:customStyle="1" w:styleId="StandardCont6Char">
    <w:name w:val="Standard Cont 6 Char"/>
    <w:basedOn w:val="DefaultParagraphFont"/>
    <w:link w:val="StandardCont6"/>
    <w:rsid w:val="00E10F94"/>
  </w:style>
  <w:style w:type="paragraph" w:customStyle="1" w:styleId="StandardCont7">
    <w:name w:val="Standard Cont 7"/>
    <w:basedOn w:val="StandardCont6"/>
    <w:link w:val="StandardCont7Char"/>
    <w:rsid w:val="00E10F94"/>
    <w:pPr>
      <w:ind w:firstLine="5040"/>
    </w:pPr>
  </w:style>
  <w:style w:type="character" w:customStyle="1" w:styleId="StandardCont7Char">
    <w:name w:val="Standard Cont 7 Char"/>
    <w:basedOn w:val="DefaultParagraphFont"/>
    <w:link w:val="StandardCont7"/>
    <w:rsid w:val="00E10F94"/>
  </w:style>
  <w:style w:type="paragraph" w:customStyle="1" w:styleId="StandardCont8">
    <w:name w:val="Standard Cont 8"/>
    <w:basedOn w:val="StandardCont7"/>
    <w:link w:val="StandardCont8Char"/>
    <w:rsid w:val="00E10F94"/>
    <w:pPr>
      <w:ind w:firstLine="5760"/>
    </w:pPr>
  </w:style>
  <w:style w:type="character" w:customStyle="1" w:styleId="StandardCont8Char">
    <w:name w:val="Standard Cont 8 Char"/>
    <w:basedOn w:val="DefaultParagraphFont"/>
    <w:link w:val="StandardCont8"/>
    <w:rsid w:val="00E10F94"/>
  </w:style>
  <w:style w:type="paragraph" w:customStyle="1" w:styleId="StandardCont9">
    <w:name w:val="Standard Cont 9"/>
    <w:basedOn w:val="StandardCont8"/>
    <w:link w:val="StandardCont9Char"/>
    <w:rsid w:val="00E10F94"/>
    <w:pPr>
      <w:ind w:firstLine="6480"/>
    </w:pPr>
  </w:style>
  <w:style w:type="character" w:customStyle="1" w:styleId="StandardCont9Char">
    <w:name w:val="Standard Cont 9 Char"/>
    <w:basedOn w:val="DefaultParagraphFont"/>
    <w:link w:val="StandardCont9"/>
    <w:rsid w:val="00E10F94"/>
  </w:style>
  <w:style w:type="paragraph" w:customStyle="1" w:styleId="StandardL1">
    <w:name w:val="Standard_L1"/>
    <w:basedOn w:val="Normal"/>
    <w:next w:val="BodyText"/>
    <w:link w:val="StandardL1Char"/>
    <w:rsid w:val="00E10F94"/>
    <w:pPr>
      <w:numPr>
        <w:numId w:val="3"/>
      </w:numPr>
      <w:spacing w:after="240"/>
      <w:outlineLvl w:val="0"/>
    </w:pPr>
  </w:style>
  <w:style w:type="character" w:customStyle="1" w:styleId="StandardL1Char">
    <w:name w:val="Standard_L1 Char"/>
    <w:link w:val="StandardL1"/>
    <w:rsid w:val="00E10F94"/>
  </w:style>
  <w:style w:type="paragraph" w:customStyle="1" w:styleId="StandardL2">
    <w:name w:val="Standard_L2"/>
    <w:basedOn w:val="StandardL1"/>
    <w:next w:val="BodyText"/>
    <w:link w:val="StandardL2Char"/>
    <w:rsid w:val="00E10F94"/>
    <w:pPr>
      <w:numPr>
        <w:ilvl w:val="1"/>
      </w:numPr>
      <w:outlineLvl w:val="1"/>
    </w:pPr>
  </w:style>
  <w:style w:type="character" w:customStyle="1" w:styleId="StandardL2Char">
    <w:name w:val="Standard_L2 Char"/>
    <w:link w:val="StandardL2"/>
    <w:rsid w:val="00E10F94"/>
  </w:style>
  <w:style w:type="paragraph" w:customStyle="1" w:styleId="StandardL3">
    <w:name w:val="Standard_L3"/>
    <w:basedOn w:val="StandardL2"/>
    <w:next w:val="BodyText"/>
    <w:link w:val="StandardL3Char"/>
    <w:rsid w:val="00E10F94"/>
    <w:pPr>
      <w:numPr>
        <w:ilvl w:val="2"/>
      </w:numPr>
      <w:outlineLvl w:val="2"/>
    </w:pPr>
  </w:style>
  <w:style w:type="character" w:customStyle="1" w:styleId="StandardL3Char">
    <w:name w:val="Standard_L3 Char"/>
    <w:link w:val="StandardL3"/>
    <w:rsid w:val="00E10F94"/>
  </w:style>
  <w:style w:type="paragraph" w:customStyle="1" w:styleId="StandardL4">
    <w:name w:val="Standard_L4"/>
    <w:basedOn w:val="StandardL3"/>
    <w:next w:val="BodyText"/>
    <w:link w:val="StandardL4Char"/>
    <w:rsid w:val="00E10F94"/>
    <w:pPr>
      <w:numPr>
        <w:ilvl w:val="3"/>
      </w:numPr>
      <w:outlineLvl w:val="3"/>
    </w:pPr>
  </w:style>
  <w:style w:type="character" w:customStyle="1" w:styleId="StandardL4Char">
    <w:name w:val="Standard_L4 Char"/>
    <w:link w:val="StandardL4"/>
    <w:rsid w:val="00E10F94"/>
  </w:style>
  <w:style w:type="paragraph" w:customStyle="1" w:styleId="StandardL5">
    <w:name w:val="Standard_L5"/>
    <w:basedOn w:val="StandardL4"/>
    <w:next w:val="BodyText"/>
    <w:link w:val="StandardL5Char"/>
    <w:rsid w:val="00E10F94"/>
    <w:pPr>
      <w:numPr>
        <w:ilvl w:val="4"/>
      </w:numPr>
      <w:outlineLvl w:val="4"/>
    </w:pPr>
  </w:style>
  <w:style w:type="character" w:customStyle="1" w:styleId="StandardL5Char">
    <w:name w:val="Standard_L5 Char"/>
    <w:link w:val="StandardL5"/>
    <w:rsid w:val="00E10F94"/>
  </w:style>
  <w:style w:type="paragraph" w:customStyle="1" w:styleId="StandardL6">
    <w:name w:val="Standard_L6"/>
    <w:basedOn w:val="StandardL5"/>
    <w:next w:val="BodyText"/>
    <w:link w:val="StandardL6Char"/>
    <w:rsid w:val="00E10F94"/>
    <w:pPr>
      <w:numPr>
        <w:ilvl w:val="5"/>
      </w:numPr>
      <w:outlineLvl w:val="5"/>
    </w:pPr>
  </w:style>
  <w:style w:type="character" w:customStyle="1" w:styleId="StandardL6Char">
    <w:name w:val="Standard_L6 Char"/>
    <w:link w:val="StandardL6"/>
    <w:rsid w:val="00E10F94"/>
  </w:style>
  <w:style w:type="paragraph" w:customStyle="1" w:styleId="StandardL7">
    <w:name w:val="Standard_L7"/>
    <w:basedOn w:val="StandardL6"/>
    <w:next w:val="BodyText"/>
    <w:link w:val="StandardL7Char"/>
    <w:rsid w:val="00E10F94"/>
    <w:pPr>
      <w:numPr>
        <w:ilvl w:val="6"/>
      </w:numPr>
      <w:outlineLvl w:val="6"/>
    </w:pPr>
  </w:style>
  <w:style w:type="character" w:customStyle="1" w:styleId="StandardL7Char">
    <w:name w:val="Standard_L7 Char"/>
    <w:link w:val="StandardL7"/>
    <w:rsid w:val="00E10F94"/>
  </w:style>
  <w:style w:type="paragraph" w:customStyle="1" w:styleId="StandardL8">
    <w:name w:val="Standard_L8"/>
    <w:basedOn w:val="StandardL7"/>
    <w:next w:val="BodyText"/>
    <w:link w:val="StandardL8Char"/>
    <w:rsid w:val="00E10F94"/>
    <w:pPr>
      <w:numPr>
        <w:ilvl w:val="7"/>
      </w:numPr>
      <w:outlineLvl w:val="7"/>
    </w:pPr>
  </w:style>
  <w:style w:type="character" w:customStyle="1" w:styleId="StandardL8Char">
    <w:name w:val="Standard_L8 Char"/>
    <w:link w:val="StandardL8"/>
    <w:rsid w:val="00E10F94"/>
  </w:style>
  <w:style w:type="paragraph" w:customStyle="1" w:styleId="StandardL9">
    <w:name w:val="Standard_L9"/>
    <w:basedOn w:val="StandardL8"/>
    <w:next w:val="BodyText"/>
    <w:link w:val="StandardL9Char"/>
    <w:rsid w:val="00E10F94"/>
    <w:pPr>
      <w:numPr>
        <w:ilvl w:val="8"/>
      </w:numPr>
      <w:outlineLvl w:val="8"/>
    </w:pPr>
  </w:style>
  <w:style w:type="character" w:customStyle="1" w:styleId="StandardL9Char">
    <w:name w:val="Standard_L9 Char"/>
    <w:link w:val="StandardL9"/>
    <w:rsid w:val="00E10F94"/>
  </w:style>
  <w:style w:type="character" w:customStyle="1" w:styleId="ListParagraphChar">
    <w:name w:val="List Paragraph Char"/>
    <w:basedOn w:val="DefaultParagraphFont"/>
    <w:link w:val="ListParagraph"/>
    <w:uiPriority w:val="34"/>
    <w:rsid w:val="0007486F"/>
  </w:style>
  <w:style w:type="paragraph" w:customStyle="1" w:styleId="LFBody1Tab">
    <w:name w:val="LF Body 1 Tab"/>
    <w:basedOn w:val="Normal"/>
    <w:rsid w:val="00707D18"/>
    <w:pPr>
      <w:spacing w:after="240"/>
      <w:ind w:firstLine="720"/>
    </w:pPr>
    <w:rPr>
      <w:rFonts w:eastAsia="MS Minch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1735</Words>
  <Characters>9927</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Administrative_Mgr</dc:creator>
  <cp:lastModifiedBy>Tiana Bradley</cp:lastModifiedBy>
  <cp:revision>2</cp:revision>
  <cp:lastPrinted>1900-01-01T08:00:00Z</cp:lastPrinted>
  <dcterms:created xsi:type="dcterms:W3CDTF">2020-06-11T21:39:00Z</dcterms:created>
  <dcterms:modified xsi:type="dcterms:W3CDTF">2020-06-11T21:39:00Z</dcterms:modified>
</cp:coreProperties>
</file>